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5" w:rsidRPr="00E6486B" w:rsidRDefault="00165905" w:rsidP="00EF3EF3">
      <w:pPr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</w:p>
    <w:tbl>
      <w:tblPr>
        <w:tblW w:w="11464" w:type="dxa"/>
        <w:jc w:val="center"/>
        <w:tblLook w:val="04A0" w:firstRow="1" w:lastRow="0" w:firstColumn="1" w:lastColumn="0" w:noHBand="0" w:noVBand="1"/>
      </w:tblPr>
      <w:tblGrid>
        <w:gridCol w:w="5732"/>
        <w:gridCol w:w="5732"/>
      </w:tblGrid>
      <w:tr w:rsidR="00165905" w:rsidRPr="00E6486B" w:rsidTr="006B0AA6">
        <w:trPr>
          <w:trHeight w:val="5039"/>
          <w:jc w:val="center"/>
        </w:trPr>
        <w:tc>
          <w:tcPr>
            <w:tcW w:w="5732" w:type="dxa"/>
            <w:shd w:val="clear" w:color="auto" w:fill="auto"/>
          </w:tcPr>
          <w:p w:rsidR="00165905" w:rsidRPr="00E6486B" w:rsidRDefault="00165905" w:rsidP="00EF3EF3">
            <w:pPr>
              <w:spacing w:after="0" w:line="240" w:lineRule="auto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</w:pPr>
            <w:r w:rsidRPr="00E6486B">
              <w:rPr>
                <w:rFonts w:ascii="Nikosh" w:hAnsi="Nikosh" w:cs="Nikosh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13E754D" wp14:editId="0426FBE5">
                  <wp:extent cx="3203747" cy="2820838"/>
                  <wp:effectExtent l="0" t="0" r="0" b="0"/>
                  <wp:docPr id="2" name="Picture 2" descr="পরিবেশ, বন ও জলবায়ু পরিবর্তন মন্ত্রণালয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পরিবেশ, বন ও জলবায়ু পরিবর্তন মন্ত্রণালয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632" cy="282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shd w:val="clear" w:color="auto" w:fill="auto"/>
          </w:tcPr>
          <w:p w:rsidR="00165905" w:rsidRPr="00E6486B" w:rsidRDefault="00165905" w:rsidP="00EF3EF3">
            <w:pPr>
              <w:spacing w:after="0" w:line="240" w:lineRule="auto"/>
              <w:jc w:val="right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</w:pPr>
            <w:r w:rsidRPr="00E6486B">
              <w:rPr>
                <w:rFonts w:ascii="Nikosh" w:eastAsia="Nikosh" w:hAnsi="Nikosh" w:cs="Nikosh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69A297A" wp14:editId="43360A62">
                  <wp:extent cx="3232298" cy="2817628"/>
                  <wp:effectExtent l="0" t="0" r="6350" b="190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964" cy="281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905" w:rsidRPr="00E6486B" w:rsidRDefault="00165905" w:rsidP="00EF3EF3">
      <w:pPr>
        <w:spacing w:after="0" w:line="240" w:lineRule="auto"/>
        <w:rPr>
          <w:rFonts w:ascii="Nikosh" w:eastAsia="Nikosh" w:hAnsi="Nikosh" w:cs="Nikosh"/>
          <w:b/>
          <w:bCs/>
          <w:color w:val="000000" w:themeColor="text1"/>
          <w:sz w:val="24"/>
          <w:szCs w:val="24"/>
          <w:lang w:bidi="bn-BD"/>
        </w:rPr>
      </w:pPr>
    </w:p>
    <w:p w:rsidR="00165905" w:rsidRPr="00E6486B" w:rsidRDefault="00165905" w:rsidP="00EF3EF3">
      <w:pPr>
        <w:spacing w:after="0" w:line="240" w:lineRule="auto"/>
        <w:jc w:val="center"/>
        <w:rPr>
          <w:rFonts w:ascii="Nikosh" w:hAnsi="Nikosh" w:cs="Nikosh"/>
          <w:b/>
          <w:color w:val="000000" w:themeColor="text1"/>
          <w:sz w:val="30"/>
          <w:szCs w:val="30"/>
          <w:u w:val="single"/>
        </w:rPr>
      </w:pPr>
      <w:r w:rsidRPr="00E6486B">
        <w:rPr>
          <w:rFonts w:ascii="Nikosh" w:eastAsia="Nikosh" w:hAnsi="Nikosh" w:cs="Nikosh"/>
          <w:b/>
          <w:bCs/>
          <w:color w:val="000000" w:themeColor="text1"/>
          <w:sz w:val="30"/>
          <w:szCs w:val="30"/>
          <w:u w:val="single"/>
          <w:cs/>
          <w:lang w:bidi="bn-BD"/>
        </w:rPr>
        <w:t>শ্রম ও কর্মসংস্থান মন্ত্রণালয়ের মাসিক (</w:t>
      </w:r>
      <w:r w:rsidR="00F14E3B" w:rsidRPr="00E6486B">
        <w:rPr>
          <w:rFonts w:ascii="Nikosh" w:eastAsia="Nikosh" w:hAnsi="Nikosh" w:cs="Nikosh" w:hint="cs"/>
          <w:b/>
          <w:bCs/>
          <w:color w:val="000000" w:themeColor="text1"/>
          <w:sz w:val="30"/>
          <w:szCs w:val="30"/>
          <w:u w:val="single"/>
          <w:cs/>
          <w:lang w:bidi="bn-BD"/>
        </w:rPr>
        <w:t>জানুয়ারি</w:t>
      </w:r>
      <w:r w:rsidR="003C33F5" w:rsidRPr="00E6486B">
        <w:rPr>
          <w:rFonts w:ascii="Nikosh" w:eastAsia="Nikosh" w:hAnsi="Nikosh" w:cs="Nikosh" w:hint="cs"/>
          <w:b/>
          <w:bCs/>
          <w:color w:val="000000" w:themeColor="text1"/>
          <w:sz w:val="30"/>
          <w:szCs w:val="30"/>
          <w:u w:val="single"/>
          <w:cs/>
          <w:lang w:bidi="bn-BD"/>
        </w:rPr>
        <w:t>,</w:t>
      </w:r>
      <w:r w:rsidR="00035AB2" w:rsidRPr="00E6486B">
        <w:rPr>
          <w:rFonts w:ascii="Nikosh" w:eastAsia="Nikosh" w:hAnsi="Nikosh" w:cs="Nikosh"/>
          <w:b/>
          <w:bCs/>
          <w:color w:val="000000" w:themeColor="text1"/>
          <w:sz w:val="30"/>
          <w:szCs w:val="30"/>
          <w:u w:val="single"/>
          <w:cs/>
          <w:lang w:bidi="bn-BD"/>
        </w:rPr>
        <w:t xml:space="preserve"> </w:t>
      </w:r>
      <w:r w:rsidR="00F14E3B" w:rsidRPr="00E6486B">
        <w:rPr>
          <w:rFonts w:ascii="Nikosh" w:eastAsia="Nikosh" w:hAnsi="Nikosh" w:cs="Nikosh"/>
          <w:b/>
          <w:bCs/>
          <w:color w:val="000000" w:themeColor="text1"/>
          <w:sz w:val="30"/>
          <w:szCs w:val="30"/>
          <w:u w:val="single"/>
          <w:cs/>
          <w:lang w:bidi="bn-BD"/>
        </w:rPr>
        <w:t>২০২২</w:t>
      </w:r>
      <w:r w:rsidRPr="00E6486B">
        <w:rPr>
          <w:rFonts w:ascii="Nikosh" w:eastAsia="Nikosh" w:hAnsi="Nikosh" w:cs="Nikosh"/>
          <w:b/>
          <w:bCs/>
          <w:color w:val="000000" w:themeColor="text1"/>
          <w:sz w:val="30"/>
          <w:szCs w:val="30"/>
          <w:u w:val="single"/>
          <w:cs/>
          <w:lang w:bidi="bn-BD"/>
        </w:rPr>
        <w:t xml:space="preserve"> মাসের) সমন্বয়সভার কার্যপত্র</w:t>
      </w:r>
    </w:p>
    <w:p w:rsidR="00165905" w:rsidRPr="00E6486B" w:rsidRDefault="00165905" w:rsidP="00EF3EF3">
      <w:pPr>
        <w:spacing w:after="0" w:line="240" w:lineRule="auto"/>
        <w:rPr>
          <w:rFonts w:ascii="Nikosh" w:hAnsi="Nikosh" w:cs="Nikosh"/>
          <w:color w:val="000000" w:themeColor="text1"/>
          <w:sz w:val="30"/>
          <w:szCs w:val="30"/>
        </w:rPr>
      </w:pPr>
    </w:p>
    <w:p w:rsidR="00165905" w:rsidRPr="00E6486B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color w:val="000000" w:themeColor="text1"/>
          <w:sz w:val="30"/>
          <w:szCs w:val="30"/>
          <w:lang w:bidi="bn-BD"/>
        </w:rPr>
      </w:pP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 xml:space="preserve">সভাপতি </w:t>
      </w: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ab/>
      </w:r>
      <w:r w:rsidR="001D22D7" w:rsidRPr="00E6486B">
        <w:rPr>
          <w:rFonts w:ascii="Nikosh" w:eastAsia="Nikosh" w:hAnsi="Nikosh" w:cs="Nikosh"/>
          <w:color w:val="000000" w:themeColor="text1"/>
          <w:sz w:val="30"/>
          <w:szCs w:val="30"/>
          <w:lang w:bidi="bn-BD"/>
        </w:rPr>
        <w:t>:</w:t>
      </w:r>
      <w:r w:rsidR="001D22D7" w:rsidRPr="00E6486B">
        <w:rPr>
          <w:rFonts w:ascii="Nikosh" w:eastAsia="Nikosh" w:hAnsi="Nikosh" w:cs="Nikosh"/>
          <w:color w:val="000000" w:themeColor="text1"/>
          <w:sz w:val="30"/>
          <w:szCs w:val="30"/>
          <w:lang w:bidi="bn-BD"/>
        </w:rPr>
        <w:tab/>
      </w:r>
      <w:r w:rsidRPr="00E6486B">
        <w:rPr>
          <w:rFonts w:ascii="Nikosh" w:eastAsia="Nikosh" w:hAnsi="Nikosh" w:cs="Nikosh"/>
          <w:color w:val="000000" w:themeColor="text1"/>
          <w:sz w:val="30"/>
          <w:szCs w:val="30"/>
          <w:lang w:bidi="bn-BD"/>
        </w:rPr>
        <w:t>মোঃ এহছানে এলাহী</w:t>
      </w:r>
      <w:r w:rsidRPr="00E6486B">
        <w:rPr>
          <w:rFonts w:ascii="Nikosh" w:hAnsi="Nikosh" w:cs="Nikosh"/>
          <w:color w:val="000000" w:themeColor="text1"/>
          <w:sz w:val="30"/>
          <w:szCs w:val="30"/>
        </w:rPr>
        <w:t> </w:t>
      </w:r>
    </w:p>
    <w:p w:rsidR="00165905" w:rsidRPr="00E6486B" w:rsidRDefault="00165905" w:rsidP="00EF3EF3">
      <w:pPr>
        <w:spacing w:after="0" w:line="240" w:lineRule="auto"/>
        <w:ind w:left="2880" w:firstLine="720"/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</w:pP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>সচিব</w:t>
      </w:r>
    </w:p>
    <w:p w:rsidR="00165905" w:rsidRPr="00E6486B" w:rsidRDefault="00165905" w:rsidP="00EF3EF3">
      <w:pPr>
        <w:spacing w:after="0" w:line="240" w:lineRule="auto"/>
        <w:ind w:left="2880" w:firstLine="720"/>
        <w:rPr>
          <w:rFonts w:ascii="Nikosh" w:hAnsi="Nikosh" w:cs="Nikosh"/>
          <w:color w:val="000000" w:themeColor="text1"/>
          <w:sz w:val="30"/>
          <w:szCs w:val="30"/>
        </w:rPr>
      </w:pP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>শ্রম ও কর্মসংস্থান মন্ত্রণালয়</w:t>
      </w:r>
    </w:p>
    <w:p w:rsidR="00165905" w:rsidRPr="00E6486B" w:rsidRDefault="00BB667F" w:rsidP="00EF3EF3">
      <w:pPr>
        <w:spacing w:after="0" w:line="240" w:lineRule="auto"/>
        <w:ind w:left="2880" w:hanging="1530"/>
        <w:rPr>
          <w:rFonts w:ascii="Nikosh" w:hAnsi="Nikosh" w:cs="Nikosh"/>
          <w:color w:val="000000" w:themeColor="text1"/>
          <w:sz w:val="30"/>
          <w:szCs w:val="30"/>
        </w:rPr>
      </w:pP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 xml:space="preserve">সভার তারিখ </w:t>
      </w: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ab/>
        <w:t>:</w:t>
      </w: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ab/>
        <w:t>০৮</w:t>
      </w:r>
      <w:r w:rsidR="001D22D7"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>.</w:t>
      </w: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>০২</w:t>
      </w:r>
      <w:r w:rsidR="001D22D7"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>.</w:t>
      </w:r>
      <w:r w:rsidR="00165905"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>২০২</w:t>
      </w:r>
      <w:r w:rsidR="00F12788" w:rsidRPr="00E6486B">
        <w:rPr>
          <w:rFonts w:ascii="Nikosh" w:eastAsia="Nikosh" w:hAnsi="Nikosh" w:cs="Nikosh" w:hint="cs"/>
          <w:color w:val="000000" w:themeColor="text1"/>
          <w:sz w:val="30"/>
          <w:szCs w:val="30"/>
          <w:cs/>
          <w:lang w:bidi="bn-BD"/>
        </w:rPr>
        <w:t>২</w:t>
      </w:r>
    </w:p>
    <w:p w:rsidR="00165905" w:rsidRPr="00E6486B" w:rsidRDefault="00165905" w:rsidP="00EF3EF3">
      <w:pPr>
        <w:spacing w:after="0" w:line="240" w:lineRule="auto"/>
        <w:ind w:left="720" w:firstLine="720"/>
        <w:jc w:val="both"/>
        <w:rPr>
          <w:rFonts w:ascii="Nikosh" w:hAnsi="Nikosh" w:cs="Nikosh"/>
          <w:color w:val="000000" w:themeColor="text1"/>
          <w:sz w:val="30"/>
          <w:szCs w:val="30"/>
        </w:rPr>
      </w:pP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 xml:space="preserve">সময় </w:t>
      </w: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ab/>
      </w: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ab/>
        <w:t xml:space="preserve">: </w:t>
      </w: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ab/>
        <w:t>সকাল  ১১.০০ ঘটিকায়</w:t>
      </w:r>
    </w:p>
    <w:p w:rsidR="00165905" w:rsidRPr="00E6486B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</w:pPr>
      <w:r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>সভা</w:t>
      </w:r>
      <w:r w:rsidR="005B7105"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 xml:space="preserve">র স্থান </w:t>
      </w:r>
      <w:r w:rsidR="005B7105"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ab/>
        <w:t>:</w:t>
      </w:r>
      <w:r w:rsidR="005B7105" w:rsidRPr="00E6486B">
        <w:rPr>
          <w:rFonts w:ascii="Nikosh" w:eastAsia="Nikosh" w:hAnsi="Nikosh" w:cs="Nikosh"/>
          <w:color w:val="000000" w:themeColor="text1"/>
          <w:sz w:val="30"/>
          <w:szCs w:val="30"/>
          <w:cs/>
          <w:lang w:bidi="bn-BD"/>
        </w:rPr>
        <w:tab/>
        <w:t>মন্ত্রণালয়ের সভাকক্ষ</w:t>
      </w:r>
    </w:p>
    <w:p w:rsidR="00165905" w:rsidRPr="00E6486B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E6486B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  <w:r w:rsidRPr="00E6486B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  <w:r w:rsidRPr="00E6486B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</w:p>
    <w:p w:rsidR="00165905" w:rsidRPr="00E6486B" w:rsidRDefault="00165905" w:rsidP="00EF3EF3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</w:rPr>
      </w:pPr>
    </w:p>
    <w:p w:rsidR="00165905" w:rsidRPr="00E6486B" w:rsidRDefault="00165905" w:rsidP="00EF3EF3">
      <w:pPr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  <w:r w:rsidRPr="00E6486B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</w:p>
    <w:p w:rsidR="00165905" w:rsidRPr="00E6486B" w:rsidRDefault="00165905" w:rsidP="00EF3EF3">
      <w:pPr>
        <w:spacing w:line="240" w:lineRule="auto"/>
        <w:rPr>
          <w:rFonts w:ascii="Nikosh" w:hAnsi="Nikosh" w:cs="Nikosh"/>
          <w:color w:val="000000" w:themeColor="text1"/>
          <w:sz w:val="24"/>
          <w:szCs w:val="24"/>
        </w:rPr>
      </w:pPr>
      <w:r w:rsidRPr="00E6486B">
        <w:rPr>
          <w:rFonts w:ascii="Nikosh" w:hAnsi="Nikosh" w:cs="Nikosh"/>
          <w:color w:val="000000" w:themeColor="text1"/>
          <w:sz w:val="24"/>
          <w:szCs w:val="24"/>
        </w:rPr>
        <w:br w:type="page"/>
      </w:r>
    </w:p>
    <w:p w:rsidR="00254B29" w:rsidRPr="00E6486B" w:rsidRDefault="00254B29" w:rsidP="00EF3EF3">
      <w:pPr>
        <w:spacing w:line="240" w:lineRule="auto"/>
        <w:jc w:val="both"/>
        <w:rPr>
          <w:rFonts w:ascii="Nikosh" w:hAnsi="Nikosh" w:cs="Nikosh"/>
          <w:b/>
          <w:color w:val="000000" w:themeColor="text1"/>
          <w:sz w:val="28"/>
          <w:szCs w:val="28"/>
        </w:rPr>
      </w:pPr>
    </w:p>
    <w:p w:rsidR="00165905" w:rsidRPr="00E6486B" w:rsidRDefault="00165905" w:rsidP="00EF3EF3">
      <w:pPr>
        <w:spacing w:line="240" w:lineRule="auto"/>
        <w:jc w:val="both"/>
        <w:rPr>
          <w:rFonts w:ascii="Nikosh" w:hAnsi="Nikosh" w:cs="Nikosh"/>
          <w:b/>
          <w:color w:val="000000" w:themeColor="text1"/>
          <w:sz w:val="28"/>
          <w:szCs w:val="28"/>
        </w:rPr>
      </w:pPr>
      <w:r w:rsidRPr="00E6486B">
        <w:rPr>
          <w:rFonts w:ascii="Nikosh" w:hAnsi="Nikosh" w:cs="Nikosh"/>
          <w:b/>
          <w:color w:val="000000" w:themeColor="text1"/>
          <w:sz w:val="28"/>
          <w:szCs w:val="28"/>
        </w:rPr>
        <w:t xml:space="preserve">গত </w:t>
      </w:r>
      <w:r w:rsidR="0056781D" w:rsidRPr="00E6486B">
        <w:rPr>
          <w:rFonts w:ascii="Nikosh" w:hAnsi="Nikosh" w:cs="Nikosh"/>
          <w:b/>
          <w:color w:val="000000" w:themeColor="text1"/>
          <w:sz w:val="28"/>
          <w:szCs w:val="28"/>
        </w:rPr>
        <w:t>১</w:t>
      </w:r>
      <w:r w:rsidR="00FB6EE7" w:rsidRPr="00E6486B">
        <w:rPr>
          <w:rFonts w:ascii="Nikosh" w:hAnsi="Nikosh" w:cs="Nikosh"/>
          <w:b/>
          <w:color w:val="000000" w:themeColor="text1"/>
          <w:sz w:val="28"/>
          <w:szCs w:val="28"/>
        </w:rPr>
        <w:t>১</w:t>
      </w:r>
      <w:r w:rsidR="00E6486B" w:rsidRPr="00E6486B">
        <w:rPr>
          <w:rFonts w:ascii="Nikosh" w:hAnsi="Nikosh" w:cs="Nikosh"/>
          <w:b/>
          <w:color w:val="000000" w:themeColor="text1"/>
          <w:sz w:val="28"/>
          <w:szCs w:val="28"/>
        </w:rPr>
        <w:t>.</w:t>
      </w:r>
      <w:r w:rsidR="006C0796" w:rsidRPr="00E6486B">
        <w:rPr>
          <w:rFonts w:ascii="Nikosh" w:hAnsi="Nikosh" w:cs="Nikosh"/>
          <w:b/>
          <w:color w:val="000000" w:themeColor="text1"/>
          <w:sz w:val="28"/>
          <w:szCs w:val="28"/>
        </w:rPr>
        <w:t>০১</w:t>
      </w:r>
      <w:r w:rsidR="00E6486B" w:rsidRPr="00E6486B">
        <w:rPr>
          <w:rFonts w:ascii="Nikosh" w:hAnsi="Nikosh" w:cs="Nikosh"/>
          <w:b/>
          <w:color w:val="000000" w:themeColor="text1"/>
          <w:sz w:val="28"/>
          <w:szCs w:val="28"/>
        </w:rPr>
        <w:t>.</w:t>
      </w:r>
      <w:r w:rsidR="006C0796" w:rsidRPr="00E6486B">
        <w:rPr>
          <w:rFonts w:ascii="Nikosh" w:hAnsi="Nikosh" w:cs="Nikosh"/>
          <w:b/>
          <w:color w:val="000000" w:themeColor="text1"/>
          <w:sz w:val="28"/>
          <w:szCs w:val="28"/>
        </w:rPr>
        <w:t>২০২২</w:t>
      </w:r>
      <w:r w:rsidRPr="00E6486B">
        <w:rPr>
          <w:rFonts w:ascii="Nikosh" w:hAnsi="Nikosh" w:cs="Nikosh"/>
          <w:b/>
          <w:color w:val="000000" w:themeColor="text1"/>
          <w:sz w:val="28"/>
          <w:szCs w:val="28"/>
        </w:rPr>
        <w:t xml:space="preserve"> তারিখে অনুষ্ঠিত সমন্বয়সভার কার্যবিবরণী </w:t>
      </w:r>
      <w:r w:rsidR="00734A52" w:rsidRPr="00E6486B">
        <w:rPr>
          <w:rFonts w:ascii="Nikosh" w:hAnsi="Nikosh" w:cs="Nikosh"/>
          <w:b/>
          <w:color w:val="000000" w:themeColor="text1"/>
          <w:sz w:val="28"/>
          <w:szCs w:val="28"/>
        </w:rPr>
        <w:t>অনুমোদন</w:t>
      </w:r>
      <w:r w:rsidRPr="00E6486B">
        <w:rPr>
          <w:rFonts w:ascii="Nikosh" w:hAnsi="Nikosh" w:cs="Nikosh"/>
          <w:b/>
          <w:color w:val="000000" w:themeColor="text1"/>
          <w:sz w:val="28"/>
          <w:szCs w:val="28"/>
        </w:rPr>
        <w:t xml:space="preserve">। </w:t>
      </w:r>
    </w:p>
    <w:p w:rsidR="00254B29" w:rsidRPr="00E6486B" w:rsidRDefault="00254B29" w:rsidP="00EF3EF3">
      <w:pPr>
        <w:spacing w:line="240" w:lineRule="auto"/>
        <w:jc w:val="both"/>
        <w:rPr>
          <w:rFonts w:ascii="Nikosh" w:hAnsi="Nikosh" w:cs="Nikosh"/>
          <w:b/>
          <w:color w:val="000000" w:themeColor="text1"/>
          <w:sz w:val="8"/>
          <w:szCs w:val="28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651"/>
        <w:gridCol w:w="5490"/>
      </w:tblGrid>
      <w:tr w:rsidR="00E6486B" w:rsidRPr="00E6486B" w:rsidTr="0002692D">
        <w:trPr>
          <w:trHeight w:val="2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E6486B" w:rsidRDefault="001D22D7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ক্রম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lang w:bidi="bn-BD"/>
              </w:rPr>
              <w:t>বিষয় ও গত সভার সিদ্ধান্ত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lang w:bidi="bn-BD"/>
              </w:rPr>
              <w:t>বাস্তবায়ন অগ্রগতি</w:t>
            </w:r>
          </w:p>
        </w:tc>
      </w:tr>
      <w:tr w:rsidR="00E6486B" w:rsidRPr="00E6486B" w:rsidTr="00E6486B">
        <w:trPr>
          <w:trHeight w:val="1304"/>
        </w:trPr>
        <w:tc>
          <w:tcPr>
            <w:tcW w:w="659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১.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bCs/>
                <w:color w:val="000000" w:themeColor="text1"/>
                <w:sz w:val="26"/>
                <w:szCs w:val="26"/>
              </w:rPr>
              <w:t>মুজিববর্ষ ও স্বাধীনতার সুবর্ণজয়ন্তী উদযাপন</w:t>
            </w:r>
          </w:p>
          <w:p w:rsidR="00510328" w:rsidRPr="00E6486B" w:rsidRDefault="00BF7906" w:rsidP="00CE71EC">
            <w:pPr>
              <w:spacing w:after="0" w:line="240" w:lineRule="auto"/>
              <w:jc w:val="both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 xml:space="preserve">মুজিববর্ষের সামগ্রিক কার্যক্রমের প্রতিবেদন আগামী ২৬ মার্চ ২০২২ তারিখের পূর্বে প্রস্তুত ও প্রকাশের নিমিত্ত কমিটি গঠন করতে হবে। </w:t>
            </w:r>
          </w:p>
        </w:tc>
        <w:tc>
          <w:tcPr>
            <w:tcW w:w="5490" w:type="dxa"/>
            <w:shd w:val="clear" w:color="auto" w:fill="auto"/>
          </w:tcPr>
          <w:p w:rsidR="00CE71EC" w:rsidRPr="00E6486B" w:rsidRDefault="00CE71EC" w:rsidP="005D6E60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 xml:space="preserve">মুজিববর্ষের সামগ্রিক কার্যক্রমের প্রতিবেদন প্রস্তুত ও প্রকাশের নিমিত্ত গত ০১ ফেব্রুয়ারি, ২০২২ তারিখে কমিটি গঠন করা হয়েছে। </w:t>
            </w:r>
            <w:r w:rsidR="00154206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 xml:space="preserve">কমিটির ১ম সভা গত ০৬-০২-২০২২ তারিখে অনুষ্ঠিত হয়েছে।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২.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eastAsia="Nikosh" w:hAnsi="NikoshBAN" w:cs="NikoshBAN"/>
                <w:b/>
                <w:bCs/>
                <w:color w:val="000000" w:themeColor="text1"/>
                <w:sz w:val="26"/>
                <w:szCs w:val="26"/>
                <w:lang w:bidi="bn-BD"/>
              </w:rPr>
              <w:t xml:space="preserve">মন্ত্রণালয়ের </w:t>
            </w:r>
            <w:r w:rsidRPr="00E6486B">
              <w:rPr>
                <w:rFonts w:ascii="NikoshBAN" w:hAnsi="NikoshBAN" w:cs="NikoshBAN"/>
                <w:b/>
                <w:bCs/>
                <w:color w:val="000000" w:themeColor="text1"/>
                <w:sz w:val="26"/>
                <w:szCs w:val="26"/>
              </w:rPr>
              <w:t>অর্গানোগ্রাম সংশোধন</w:t>
            </w:r>
          </w:p>
          <w:p w:rsidR="00510328" w:rsidRPr="00E6486B" w:rsidRDefault="00BF7906" w:rsidP="00753D74">
            <w:pPr>
              <w:spacing w:after="0" w:line="240" w:lineRule="auto"/>
              <w:jc w:val="both"/>
              <w:rPr>
                <w:rFonts w:ascii="NikoshBAN" w:eastAsia="Nikosh" w:hAnsi="NikoshBAN" w:cs="NikoshBAN"/>
                <w:b/>
                <w:bCs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 xml:space="preserve">মন্ত্রণালয়ের অর্গানোগ্রাম সংশোধনের নিমিত্ত জনপ্রশাসন মন্ত্রণালয় কর্তৃক নির্দেশনা মোতাবেক আগামী ১৮-০১-২০২২ তারিখের মধ্যে হালনাগাদ প্রস্তাব জনপ্রশাসন মন্ত্রণালয় প্রেরণ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E6486B" w:rsidRDefault="00D56955" w:rsidP="004725B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>জনপ্রশাসন মন্ত্রণালয়ের অনুরোধের প্রেক্ষিতে এ মন্ত্রণালয় পদ সৃজনের নির্ধারিত চেকলিস্ট পূরণপূর্বক স্বয়ংসম্পূর্ণ প্রস্তাব জনপ্রশাসন মন্ত্রণালয়ে প্রেরণ করা হয়েছে।</w:t>
            </w:r>
            <w:r w:rsidR="007E760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4725B4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>তৎ</w:t>
            </w:r>
            <w:r w:rsidR="007E760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 xml:space="preserve">প্রেক্ষিতে জনপ্রশাসন মন্ত্রণালয় হতে গত ০৩-০২-২০২২ তারিখের স্মারকমূলে রাজস্বখাতে পদ অস্থায়ীভাবে সৃজনের প্রস্তাব পাওয়া গেছে।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095B0E" w:rsidP="00770382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৩.</w:t>
            </w:r>
          </w:p>
        </w:tc>
        <w:tc>
          <w:tcPr>
            <w:tcW w:w="4651" w:type="dxa"/>
            <w:shd w:val="clear" w:color="auto" w:fill="auto"/>
          </w:tcPr>
          <w:p w:rsidR="00BF7906" w:rsidRPr="00E6486B" w:rsidRDefault="00BF7906" w:rsidP="00770382">
            <w:pPr>
              <w:spacing w:after="0"/>
              <w:jc w:val="both"/>
              <w:rPr>
                <w:rFonts w:ascii="NikoshBAN" w:eastAsia="Nikosh" w:hAnsi="NikoshBAN" w:cs="NikoshBAN"/>
                <w:b/>
                <w:bCs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b/>
                <w:bCs/>
                <w:color w:val="000000" w:themeColor="text1"/>
                <w:sz w:val="26"/>
                <w:szCs w:val="26"/>
                <w:lang w:bidi="bn-BD"/>
              </w:rPr>
              <w:t xml:space="preserve">মন্ত্রণালয়ের শূন্যপদের বিবরণ ও জনবল নিয়োগ </w:t>
            </w:r>
          </w:p>
          <w:p w:rsidR="00BF7906" w:rsidRPr="00E6486B" w:rsidRDefault="00BF7906" w:rsidP="00770382">
            <w:pPr>
              <w:spacing w:after="0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 xml:space="preserve"> (ক) মন্ত্রণালয়ের ৩য় ও ৪র্থ শ্রেণির শূন্যপদ পূরণের জন্য নিয়োগ কার্যক্রম দ্রুত সম্পন্ন করতে হবে। </w:t>
            </w:r>
          </w:p>
          <w:p w:rsidR="00510328" w:rsidRPr="00E6486B" w:rsidRDefault="00BF7906" w:rsidP="00770382">
            <w:pPr>
              <w:pStyle w:val="ListParagraph"/>
              <w:ind w:left="0"/>
              <w:jc w:val="both"/>
              <w:rPr>
                <w:rFonts w:ascii="NikoshBAN" w:eastAsia="Nikosh" w:hAnsi="NikoshBAN" w:cs="NikoshBAN"/>
                <w:b/>
                <w:bCs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 xml:space="preserve">(খ)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১ম ও ২য় শ্রেণির অন্যান্য শূন্যপদ পূরণের বিষয়ে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 xml:space="preserve"> বাংলাদেশ সরকারি কর্মকমিশন সচিবালয় এবং জনপ্রশাসন মন্ত্রণালয়ের সঙ্গে যোগাযোগ অব্যাহত রাখতে হবে।     </w:t>
            </w:r>
          </w:p>
        </w:tc>
        <w:tc>
          <w:tcPr>
            <w:tcW w:w="5490" w:type="dxa"/>
            <w:shd w:val="clear" w:color="auto" w:fill="auto"/>
          </w:tcPr>
          <w:p w:rsidR="00770382" w:rsidRPr="00E6486B" w:rsidRDefault="00770382" w:rsidP="00770382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(ক) মন্ত্রণালয়ের ৩য় ও ৪র্থ শ্রেণির শূন্য পদে সরাসরি কোটায় জনবল নিয়োগের প্রাপ্ত বিভিন্ন ক্যাটাগরির আবেদনপত্র যাচাই-বাছাই সম্পন্ন হয়েছে। এ বিষয়ে পরবর্তী কার্যক্রম গ্রহণের নিমিত্ত ০৭ ফেব্রুয়ারি, ২০২২ তারিখ বিভাগীয় বাছাই কমিটির সভা করা হয়েছে।</w:t>
            </w:r>
          </w:p>
          <w:p w:rsidR="00510328" w:rsidRPr="00E6486B" w:rsidRDefault="00770382" w:rsidP="00770382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(খ) ১ম ও ২য় শ্রেণির শূন্যপদ পূরণের বিষয়ে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 xml:space="preserve"> বাংলাদেশ সরকারি কর্মকমিশন সচিবাল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য়ের ইউনিট-১২ এর উপপরিচালকের সাথে টেলিফোনে যোগাযোগ করা হলে তিনি জানান, বর্ণিত পদসমূহে নিয়োগের বিজ্ঞপ্তি প্রকাশের কার্যক্রম প্রক্রিয়াধীন।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095B0E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৪.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bCs/>
                <w:color w:val="000000" w:themeColor="text1"/>
                <w:sz w:val="26"/>
                <w:szCs w:val="26"/>
              </w:rPr>
              <w:t>নিয়োগবিধি চূড়ান্তকরণ ও অর্গানোগ্রাম অনুমোদন</w:t>
            </w:r>
          </w:p>
          <w:p w:rsidR="00793C3A" w:rsidRPr="00E6486B" w:rsidRDefault="00793C3A" w:rsidP="00793C3A">
            <w:pPr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</w:p>
          <w:p w:rsidR="00793C3A" w:rsidRPr="00E6486B" w:rsidRDefault="00793C3A" w:rsidP="00793C3A">
            <w:pPr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(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) “শ্রম অধিদপ্তর, নিম্নতম মজুরী বোর্ড, শ্রম আদালত ও শ্রম আপীল আদালত (কর্মচারী) নিয়োগ বিধিমালা, ২০১৯” সংশোধনের লক্ষ্যে বাংলাদেশ সরকারি কর্মকমিশন সচিবালয়ের সঙ্গে যোগাযোগ অব্যাহত রেখে যথাসম্ভব দ্রুত নিয়োগ</w:t>
            </w:r>
            <w:r w:rsidR="00862B56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বিধিমালা জারি করার ব্যবস্থা করতে হবে।  </w:t>
            </w:r>
          </w:p>
          <w:p w:rsidR="00510328" w:rsidRPr="00E6486B" w:rsidRDefault="00793C3A" w:rsidP="00793C3A">
            <w:pPr>
              <w:spacing w:after="0" w:line="240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(খ) শ্রম অধিদপ্তরের অর্গানোগ্রাম সংশেধানের জন্য  জনপ্রশাসন মন্ত্রণালয়ের সঙ্গে যোগাযোগ অব্যাহত রাখতে হবে।</w:t>
            </w:r>
          </w:p>
        </w:tc>
        <w:tc>
          <w:tcPr>
            <w:tcW w:w="5490" w:type="dxa"/>
            <w:shd w:val="clear" w:color="auto" w:fill="auto"/>
          </w:tcPr>
          <w:p w:rsidR="003A5C2E" w:rsidRPr="00E6486B" w:rsidRDefault="003A5C2E" w:rsidP="003A5C2E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ক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)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প্রশাসনিক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উন্নয়ন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সংক্রান্ত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সচিব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কমিটির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সভায়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‘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শ্রম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অধিদপ্তর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,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নিম্নতম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BF53F9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মজুর</w:t>
            </w:r>
            <w:r w:rsidR="00BF53F9" w:rsidRPr="00E6486B"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bn-IN"/>
              </w:rPr>
              <w:t>ী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বোর্ড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,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শ্রম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আদালত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ও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শ্রম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আপীল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আদালত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(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কর্মচারী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)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নিয়োগ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বিধিমালা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,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২০১৯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’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অনুমোদন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করা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হয়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উক্ত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সভার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কাযবিবরণীর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সিদ্ধান্ত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অনুযায়ী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খসড়া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নিয়োগবিধি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সংশোধন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এবং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মতামতের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জন্য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বাংলাদেশ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সরকারি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কর্মকমিশন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2F1676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সচিবালয়ে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তথ্যাদি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প্রেরণ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করা হয়।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08703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তৎ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প্রেক্ষিতে</w:t>
            </w:r>
            <w:r w:rsidR="00541EA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D72637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>বাংলাদেশ সরকারি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 xml:space="preserve"> কর্ম কমিশন সচিবালয়ে সভা অনুষ্ঠিত হয়েছে। অদ্যাবধি</w:t>
            </w:r>
            <w:r w:rsidR="00323298" w:rsidRPr="00E6486B"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hi-IN"/>
              </w:rPr>
              <w:t xml:space="preserve"> আর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 xml:space="preserve"> কো</w:t>
            </w:r>
            <w:r w:rsidR="00323298" w:rsidRPr="00E6486B"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hi-IN"/>
              </w:rPr>
              <w:t>নো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 xml:space="preserve"> মতামত পাওয়া যায়নি।</w:t>
            </w:r>
          </w:p>
          <w:p w:rsidR="00510328" w:rsidRPr="00E6486B" w:rsidRDefault="003A5C2E" w:rsidP="00CE0F41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খ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) শ্রম অধিদপ্তরের অর্গানোগ্রাম অনুমোদনের লক্ষ্যে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জনপ্রশাসন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মন্ত্রণালয়ের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পত্রের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চাহিদা</w:t>
            </w:r>
            <w:r w:rsidR="00A822C3" w:rsidRPr="00E6486B"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মোতাবেক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হালনাগাদ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>তথ্য</w:t>
            </w:r>
            <w:r w:rsidR="003546BD" w:rsidRPr="00E6486B"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hi-IN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>জনপ্রশা</w:t>
            </w:r>
            <w:r w:rsidR="002F49A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 xml:space="preserve">সন মন্ত্রণালয়ে প্রেরণ করা হয়।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>জনপ্রশাসন মন্ত্রণালয়ের নির্ধারিত চেকলিষ্ট পূরণ</w:t>
            </w:r>
            <w:r w:rsidR="00CE0F41" w:rsidRPr="00E6486B"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hi-IN"/>
              </w:rPr>
              <w:t xml:space="preserve">পূর্বক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 xml:space="preserve">স্বয়ংসম্পূর্ণ প্রস্তাব প্রেরণের অনুরোধ জানানো হলে </w:t>
            </w:r>
            <w:r w:rsidR="00CE0F41" w:rsidRPr="00E6486B"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hi-IN"/>
              </w:rPr>
              <w:t xml:space="preserve">সে মোতাবেক তথ্যাদি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জনপ্রশাসন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8A0E74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 xml:space="preserve">মন্ত্রণালয়ে প্রেরণ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 xml:space="preserve">করা হয়েছে।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095B0E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৫.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AC767A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</w:rPr>
              <w:t>APA</w:t>
            </w: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২০২১-২০২২ বাস্তবায়নের অগ্রগতি পর্যালোচনা</w:t>
            </w:r>
          </w:p>
          <w:p w:rsidR="00AC767A" w:rsidRPr="00E6486B" w:rsidRDefault="00793C3A" w:rsidP="00AC767A">
            <w:pPr>
              <w:spacing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(ক)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 xml:space="preserve">২০২১-২২ অর্থ-বছরে </w:t>
            </w:r>
            <w:r w:rsidRPr="00E6486B">
              <w:rPr>
                <w:rFonts w:ascii="NikoshBAN" w:hAnsi="NikoshBAN" w:cs="NikoshBAN"/>
                <w:color w:val="000000" w:themeColor="text1"/>
              </w:rPr>
              <w:t>APA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কর্ম-পরিকল্পনা অনুযায়ী কার্যক্রম  বাস্তবায়ন করতে হবে।</w:t>
            </w:r>
            <w:r w:rsidR="00AC767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</w:p>
          <w:p w:rsidR="00510328" w:rsidRPr="00E6486B" w:rsidRDefault="00793C3A" w:rsidP="00AC767A">
            <w:pPr>
              <w:spacing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(খ) মন্ত্রণালয়ের </w:t>
            </w:r>
            <w:r w:rsidRPr="00E6486B">
              <w:rPr>
                <w:rFonts w:ascii="NikoshBAN" w:hAnsi="NikoshBAN" w:cs="NikoshBAN"/>
                <w:color w:val="000000" w:themeColor="text1"/>
              </w:rPr>
              <w:t>APA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 টিমপ্রধান কর্তৃক অধিদপ্তর/দপ্তর/সংস্থার ফোকাল পয়েন্ট কর্মকর্তাদের সমন্বয়ে দুই মাসে সভা করে প্রয়োজনীয় দিক-নির্দেশনা  প্রদান করতে হবে। </w:t>
            </w:r>
          </w:p>
        </w:tc>
        <w:tc>
          <w:tcPr>
            <w:tcW w:w="5490" w:type="dxa"/>
            <w:shd w:val="clear" w:color="auto" w:fill="auto"/>
          </w:tcPr>
          <w:p w:rsidR="00AC767A" w:rsidRPr="00E6486B" w:rsidRDefault="00AC767A" w:rsidP="00E6486B">
            <w:pPr>
              <w:spacing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(ক) ২০২১-২২ অর্থ-বছরে বার্ষিক কর্মসম্পাদন চুক্তির (</w:t>
            </w:r>
            <w:r w:rsidRPr="00E6486B">
              <w:rPr>
                <w:rFonts w:ascii="NikoshBAN" w:hAnsi="NikoshBAN" w:cs="NikoshBAN"/>
                <w:color w:val="000000" w:themeColor="text1"/>
              </w:rPr>
              <w:t>APA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) কর্ম-পরিকল্পনা অনুযায়ী কার্যক্রম বাস্তবায়ন করা হচ্ছে।   </w:t>
            </w:r>
          </w:p>
          <w:p w:rsidR="00510328" w:rsidRPr="00E6486B" w:rsidRDefault="00AC767A" w:rsidP="00E6486B">
            <w:pPr>
              <w:spacing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(খ) মন্ত্রণালয়ের বার্ষিক কর্মসম্পাদন চুক্তি (</w:t>
            </w:r>
            <w:r w:rsidRPr="00E6486B">
              <w:rPr>
                <w:rFonts w:ascii="NikoshBAN" w:hAnsi="NikoshBAN" w:cs="NikoshBAN"/>
                <w:color w:val="000000" w:themeColor="text1"/>
              </w:rPr>
              <w:t>APA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) টিম প্রধান কর্তৃক অধিদপ্তর/দপ্তর/সংস্থার ফোকাল পয়েন্ট কর্মকর্তাদের সমন্বয়ে </w:t>
            </w:r>
            <w:r w:rsidR="00BB034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 প্রতি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দুই</w:t>
            </w:r>
            <w:r w:rsidR="00BB034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মাস অন্তর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 সভা করে প্রয়োজনীয় দিক</w:t>
            </w:r>
            <w:r w:rsidR="00BB034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-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নির্দেশনা প্রদান করা হচ্ছে।</w:t>
            </w:r>
            <w:r w:rsidR="00BB034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 তবে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 গত ২৩</w:t>
            </w:r>
            <w:r w:rsidR="00FA56CE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-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১১</w:t>
            </w:r>
            <w:r w:rsidR="00FA56CE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-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২০২১ তারিখে বার্ষিক কর্মসম্পাদন চুক্তির সভা </w:t>
            </w:r>
            <w:r w:rsidR="00BB034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অনুষ্ঠানের পর আর কোনো সভা হয়নি।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করোনাকালীন পরিস্থিতিতে পরবর্তী সভাটি অতিরিক্ত সচিব (এপিএ টিম প্রধান) মহোদয়ের সুবিধাজনক তারিখ ও সময়ে অনুষ্ঠিত হবে।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lastRenderedPageBreak/>
              <w:t>৬.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E6486B">
            <w:pPr>
              <w:spacing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জাতীয় শুদ্ধাচার কৌলশ (</w:t>
            </w:r>
            <w:r w:rsidRPr="00E6486B">
              <w:rPr>
                <w:rFonts w:ascii="NikoshBAN" w:hAnsi="NikoshBAN" w:cs="NikoshBAN"/>
                <w:color w:val="000000" w:themeColor="text1"/>
              </w:rPr>
              <w:t>NIS</w:t>
            </w: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),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২০২১-২০২২ </w:t>
            </w:r>
          </w:p>
          <w:p w:rsidR="00510328" w:rsidRPr="00E6486B" w:rsidRDefault="00793C3A" w:rsidP="00753D7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জাতীয় শুদ্ধাচার কৌশল কর্ম-পরিকল্পনা ২০২১-২০২২ অনুযায়ী স্ব-স্ব দায়িত্বপ্রাপ্ত কর্মকর্তাকে নির্ধারিত সময়ে কার্যক্রম বাস্তবায়ন করতে হবে এবং বাস্তবায়ন অগ্রগতি সমন্বয় অধিশাখায় প্রেরণ করতে হবে। </w:t>
            </w:r>
          </w:p>
        </w:tc>
        <w:tc>
          <w:tcPr>
            <w:tcW w:w="5490" w:type="dxa"/>
            <w:shd w:val="clear" w:color="auto" w:fill="auto"/>
          </w:tcPr>
          <w:p w:rsidR="00F361B0" w:rsidRPr="00E6486B" w:rsidRDefault="00E757DB" w:rsidP="006E3AE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জাতীয় শুদ্ধাচার কৌশল কর্মপরিকল্পনা ২০২১-২০২২ কর্মপরিকল্</w:t>
            </w:r>
            <w:r w:rsidR="009619A5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পনা অনুযায়ী বাস্তবায়ন করা হচ্ছে। </w:t>
            </w:r>
            <w:r w:rsidR="0063787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উল্লেখ্য, </w:t>
            </w:r>
            <w:r w:rsidR="00B76461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১২</w:t>
            </w:r>
            <w:r w:rsidR="0063787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-০১-</w:t>
            </w:r>
            <w:r w:rsidR="00B76461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২০২২</w:t>
            </w:r>
            <w:r w:rsidR="0063787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তারিখে নৈতিকতা কমিটির সভা অনুষ্ঠিত </w:t>
            </w:r>
            <w:r w:rsidR="00B76461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হয়েছে এবং ১৩-০১-২০২২ তারিখে</w:t>
            </w:r>
            <w:r w:rsidR="00CA165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২য় কোয়ার্টারের বাস্তবায়ন অগ্রগতি মন্ত্রিপরিষদ বিভাগে প্রেরণ করা হয়েছে। </w:t>
            </w:r>
            <w:r w:rsidR="00A75C55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গত </w:t>
            </w:r>
            <w:r w:rsidR="006E3AE4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২৫-০১-২০২২ তারিখে মন্ত্রণালয়ের আওতাধীন দপ্তর/সংস্থার শুদ্ধাচার ফোকাল পয়েন্ট কর্মকর্তাদের নিয়ে ফিডব্যাক সভা অনুষ্ঠিত হয়েছে। </w:t>
            </w:r>
            <w:r w:rsidR="00F361B0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৭.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অভিযোগ প্রতিকার ব্যবস্থা বা </w:t>
            </w:r>
            <w:r w:rsidRPr="00E6486B">
              <w:rPr>
                <w:rFonts w:ascii="Nikosh" w:hAnsi="Nikosh" w:cs="Nikosh"/>
                <w:color w:val="000000" w:themeColor="text1"/>
              </w:rPr>
              <w:t>Grievance Redress System (GRS)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</w:p>
          <w:p w:rsidR="00510328" w:rsidRPr="00E6486B" w:rsidRDefault="00793C3A" w:rsidP="00753D7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(ক) প্রাপ্ত অভিযোগসমূহ যথাসময়ে নিষ্পত্তি করতে হবে এবং মন্ত্রিপরিষদ বিভাগে নিয়মিত প্রতিবেদন প্রেরণ করতে হবে।   </w:t>
            </w:r>
          </w:p>
        </w:tc>
        <w:tc>
          <w:tcPr>
            <w:tcW w:w="5490" w:type="dxa"/>
            <w:shd w:val="clear" w:color="auto" w:fill="auto"/>
          </w:tcPr>
          <w:p w:rsidR="00EF6362" w:rsidRPr="00E6486B" w:rsidRDefault="00AB671F" w:rsidP="00C94C71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" w:hAnsi="Nikosh" w:cs="Nikosh"/>
                <w:color w:val="000000" w:themeColor="text1"/>
              </w:rPr>
              <w:t>Grievance Redress System</w:t>
            </w:r>
            <w:r w:rsidR="00C90B45"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>-এ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প্রাপ্ত অভিযোগসমূহ যথাসময়ে নিষ্পত্তি করা হচ্ছে</w:t>
            </w:r>
            <w:r w:rsidR="0079358D"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 এবং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প্রতিমাসের মন্ত্রিপরিষদ বিভাগে প্রেরণ করা হয়। উল্লেখ্য</w:t>
            </w:r>
            <w:r w:rsidR="0079358D"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>,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জানুয়ারি’২০২২ মাসে ০৫ (পাঁচ)টি অভিযোগ পাওয়া যায়</w:t>
            </w:r>
            <w:r w:rsidR="00C94C71"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>।</w:t>
            </w:r>
            <w:r w:rsidR="00F758EB"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অভিযোগসমূহের মধ্যে কলকারখানা ও</w:t>
            </w:r>
            <w:r w:rsidR="00C94C71"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প্রতিষ্ঠান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পরিদর্শন অধিদপ্তর সংক্রান্ত ০১টি এবং </w:t>
            </w:r>
            <w:r w:rsidR="00C94C71"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অন্যান্য মন্ত্রণালয় সংক্রান্ত</w:t>
            </w:r>
            <w:r w:rsidR="00C94C71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০৪টি</w:t>
            </w:r>
            <w:r w:rsidR="0028543D"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3B3CAC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৮.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3B3CAC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আইন, বিধিমালা ও নীতিমালা প্রণয়ন/সংশোধন</w:t>
            </w:r>
          </w:p>
          <w:p w:rsidR="00793C3A" w:rsidRPr="00E6486B" w:rsidRDefault="00793C3A" w:rsidP="00793C3A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(ক) বাংলাদেশ শ্রম আইন, ২০০৬ (সর্বশেষ সংশোধিত ২০১৮) এবং বাংলাদেশ শ্রম বিধিমালা, ২০১৫ সংশোধনের প্রয়োজনীয় কার্যক্রম গ্রহণ করতে হবে। </w:t>
            </w:r>
          </w:p>
          <w:p w:rsidR="00793C3A" w:rsidRPr="00E6486B" w:rsidRDefault="00793C3A" w:rsidP="00793C3A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(খ)  জরুরিভিত্তিতে বাংলাদেশ শ্রম বিধিমালা, ২০১৫ ভেটিং শেষে মন্ত্রিসভা-বৈঠকে চূড়ান্ত অনুমোদনের জন্য প্রেরণ করতে হবে।</w:t>
            </w:r>
          </w:p>
          <w:p w:rsidR="00793C3A" w:rsidRPr="00E6486B" w:rsidRDefault="00793C3A" w:rsidP="00793C3A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(গ) এ মন্ত্রণালয়ের একাধিক প্যানেল আইনজীবী বা আইনি উপদেষ্টা নিয়োগের কার্যক্রম দ্রুত সম্পন্ন করতে হবে।  </w:t>
            </w:r>
          </w:p>
          <w:p w:rsidR="00793C3A" w:rsidRPr="00E6486B" w:rsidRDefault="00793C3A" w:rsidP="00793C3A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(ঘ) কর্মসংস্থান নীতি মন্ত্রিসভা-বৈঠকে অনুমোদনের জন্য প্রয়োজনীয় কার্যক্রম দ্রুত শেষ করতে হবে। </w:t>
            </w:r>
          </w:p>
          <w:p w:rsidR="00510328" w:rsidRPr="00E6486B" w:rsidRDefault="00793C3A" w:rsidP="00793C3A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(ঙ) অত্যোবশ্যক পরিষেবা আইন, ২০২২ আইন মন্ত্রণালয় কর্তৃক ভেটিং সম্পন্ন শেষে মন্ত্রিসভা বৈঠকে চূড়ান্ত অনুমোদনের জন্য দ্রুত প্রয়োজনীয় পদক্ষেপ গ্রহণ করতে হবে। </w:t>
            </w:r>
          </w:p>
        </w:tc>
        <w:tc>
          <w:tcPr>
            <w:tcW w:w="5490" w:type="dxa"/>
            <w:shd w:val="clear" w:color="auto" w:fill="auto"/>
          </w:tcPr>
          <w:p w:rsidR="00050837" w:rsidRPr="00E6486B" w:rsidRDefault="00050837" w:rsidP="00050837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(ক) বাংলাদেশ শ্রম বিধিমালা, ২০১৫ সংশোধনের খসড়া ওয়ার্কিং গ্রুপের সভায় </w:t>
            </w:r>
            <w:r w:rsidR="00E9090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অনুমোদনের পর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বিধিমালা প্রণয়ন </w:t>
            </w:r>
            <w:r w:rsidR="0064631B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কমিটি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64631B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কর্তৃক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২০-০১-২০২২ তারিখে</w:t>
            </w:r>
            <w:r w:rsidR="0064631B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র সভায় পর্যালোচনা ও অনুমোদনপূর্বক সভাপতির নিকট পেশ করা হয়। </w:t>
            </w:r>
            <w:r w:rsidR="00C966DF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এ </w:t>
            </w:r>
            <w:r w:rsidR="00396CC0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বিষয়ে আগামী ০৯-০২-২০২১ তারিখে টিসিসি সভায় পর্যালোচনা ও অনুমোদনের জন্য পেশ করা হবে। </w:t>
            </w:r>
          </w:p>
          <w:p w:rsidR="000D3B67" w:rsidRPr="00E6486B" w:rsidRDefault="000D3B67" w:rsidP="00050837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(খ) টিসিসি সভায় অনুমোদনের পর বাংলাদেশ শ্রম বিধিমালা, ২০১৫ ভেটিং-এর জন্য আইন, বিচার ও সংসদ বিষয়ক বিভাগে প্রেরণ করা হবে।</w:t>
            </w:r>
          </w:p>
          <w:p w:rsidR="00050837" w:rsidRPr="00E6486B" w:rsidRDefault="00050837" w:rsidP="00050837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</w:t>
            </w:r>
            <w:r w:rsidR="000D3B67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গ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) প্যানেল </w:t>
            </w:r>
            <w:r w:rsidR="00406504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আই</w:t>
            </w:r>
            <w:r w:rsidR="00E9090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ন</w:t>
            </w:r>
            <w:r w:rsidR="00406504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জীবী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নিয়োগ বিষয়ে আইন, বিচার ও সংসদ বিষয়ক </w:t>
            </w:r>
            <w:r w:rsidR="000D3B67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বিভাগে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অনাপত্তির জন্য ০৯-০১-২০২২ তারিখে পত্র</w:t>
            </w:r>
            <w:r w:rsidR="0017416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প্রেরণ করা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হয়েছে।</w:t>
            </w:r>
          </w:p>
          <w:p w:rsidR="00050837" w:rsidRPr="00E6486B" w:rsidRDefault="00050837" w:rsidP="00050837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</w:t>
            </w:r>
            <w:r w:rsidR="00C92A5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ঘ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) কর্মসংস্থান নীতি </w:t>
            </w:r>
            <w:r w:rsidR="00003C34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মন্ত্রিসভা-বৈঠকে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নীতিগত অনুমোদনের জন্য মন্ত্রিপরিষদ বিভাগে প্রেরণ করা হয়েছে।</w:t>
            </w:r>
          </w:p>
          <w:p w:rsidR="004823C4" w:rsidRPr="00E6486B" w:rsidRDefault="00050837" w:rsidP="00C92A5A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</w:t>
            </w:r>
            <w:r w:rsidR="00C92A5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ঙ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) অত্যাবশ্যক পরিষেবা আইন, ২০২১ ভেটিং-এর জন্য গত ০৩-০১-২০২২ তারিখে আইন, বিচার ও সংসদ বিষয়ক</w:t>
            </w:r>
            <w:r w:rsidR="00667F87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006E48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মন্ত্রণালয়ে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নথি প্রেরণ করা হয়েছে।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৯.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উদ্ভাবনী কর্ম-পরিকল্পনা বাস্তবায়ন</w:t>
            </w:r>
          </w:p>
          <w:p w:rsidR="000A5CA1" w:rsidRPr="00E6486B" w:rsidRDefault="000A5CA1" w:rsidP="001A6978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>(ক) বার্ষিক কর্মসম্পাদন চুক্তির (</w:t>
            </w:r>
            <w:r w:rsidRPr="00E6486B">
              <w:rPr>
                <w:rFonts w:ascii="Nikosh" w:eastAsia="Nikosh" w:hAnsi="Nikosh" w:cs="Nikosh"/>
                <w:color w:val="000000" w:themeColor="text1"/>
                <w:lang w:bidi="bn-BD"/>
              </w:rPr>
              <w:t>APA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)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অনুযায়ী উদ্ভাবনী কর্ম-পরিকল্পনা বাস্তবায়ন করতে হবে। </w:t>
            </w:r>
          </w:p>
          <w:p w:rsidR="00510328" w:rsidRPr="00E6486B" w:rsidRDefault="000A5CA1" w:rsidP="000A5CA1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(খ) নিয়মিতভাবে তথ্য বাতায়ন হালনাগাদ করতে হবে।</w:t>
            </w:r>
          </w:p>
        </w:tc>
        <w:tc>
          <w:tcPr>
            <w:tcW w:w="5490" w:type="dxa"/>
            <w:shd w:val="clear" w:color="auto" w:fill="auto"/>
          </w:tcPr>
          <w:p w:rsidR="005D6BEC" w:rsidRPr="00E6486B" w:rsidRDefault="0012148E" w:rsidP="005D6BEC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(ক) কর্মপরিকল্পনা অনুযায়ী উদ্ভাবন কার্যক্রম চলমান রয়েছে। কর্মপরিকল্পনা অনুযায়ী মোট ৫০ </w:t>
            </w:r>
            <w:r w:rsidR="001A6978"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>ন</w:t>
            </w:r>
            <w:r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ম্বরের মধ্যে স্বমূল্যায়িত অর্জিত নম্বর ৩০.৭৫। এছাড়া </w:t>
            </w:r>
            <w:r w:rsidRPr="00E6486B">
              <w:rPr>
                <w:rFonts w:ascii="Nikosh" w:eastAsia="Nikosh" w:hAnsi="Nikosh" w:cs="Nikosh"/>
                <w:color w:val="000000" w:themeColor="text1"/>
                <w:lang w:bidi="bn-BD"/>
              </w:rPr>
              <w:t>My Gov</w:t>
            </w:r>
            <w:r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প্লাটফর্মের মাধ্যমে একটি সেবা পদ্ধতি সহজীকরণ করা হয়েছে</w:t>
            </w:r>
            <w:r w:rsidR="00B62A64"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যা</w:t>
            </w:r>
            <w:r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="00D07523"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>পরী</w:t>
            </w:r>
            <w:r w:rsidR="00B62A64"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>ক্ষাধীন।</w:t>
            </w:r>
          </w:p>
          <w:p w:rsidR="00510328" w:rsidRPr="00E6486B" w:rsidRDefault="0012148E" w:rsidP="005D6BEC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(খ) </w:t>
            </w:r>
            <w:r w:rsidR="0011531E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তথ্য বাতায়ন </w:t>
            </w:r>
            <w:r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নিয়মিতভাবে হালনাগাদ করা হয়। </w:t>
            </w:r>
            <w:r w:rsidR="0011531E"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E44A48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১০.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E44A48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ই-ফাইল বাস্তবায়ন কার্যক্রম  </w:t>
            </w:r>
          </w:p>
          <w:p w:rsidR="000A5CA1" w:rsidRPr="00E6486B" w:rsidRDefault="000A5CA1" w:rsidP="000A5CA1">
            <w:pPr>
              <w:spacing w:after="0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(ক) হার্ডফাইলে প্রাপ্ত ডাক ফ্রন্টডেস্ক হতে ১০০% আপলোড করে ই-ফাইলের মাধ্যমে নিষ্পত্তির কার্যক্রম গ্রহণ করতে হবে।</w:t>
            </w:r>
          </w:p>
          <w:p w:rsidR="00510328" w:rsidRPr="00E6486B" w:rsidRDefault="000A5CA1" w:rsidP="000A5CA1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(খ)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hi-IN"/>
              </w:rPr>
              <w:t xml:space="preserve">শাখা/অধিশাখা হতে হার্ডফাইলের নথি নিষ্পন্নের তথ্য প্রতিমাসের ০৩ তারিখের মধ্যে আইসিটি সেলে প্রেরণ করতে হবে। 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5490" w:type="dxa"/>
            <w:shd w:val="clear" w:color="auto" w:fill="auto"/>
          </w:tcPr>
          <w:p w:rsidR="00086F29" w:rsidRPr="00E6486B" w:rsidRDefault="00086F29" w:rsidP="00086F29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</w:pP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)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প্রাপ্ত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অধিকাংশ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পত্র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ই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>-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ফাইলিং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>-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এর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মাধ্যমে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নিষ্পত্তি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করা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হয়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E6486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hi-IN"/>
              </w:rPr>
              <w:t xml:space="preserve"> জানুয়ারি</w:t>
            </w:r>
            <w:r w:rsidR="0052100F" w:rsidRPr="00E6486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hi-IN"/>
              </w:rPr>
              <w:t xml:space="preserve">, </w:t>
            </w:r>
            <w:r w:rsidRPr="00E6486B">
              <w:rPr>
                <w:rFonts w:ascii="Nikosh" w:hAnsi="Nikosh" w:cs="Nikosh"/>
                <w:b/>
                <w:color w:val="000000" w:themeColor="text1"/>
                <w:sz w:val="26"/>
                <w:szCs w:val="26"/>
                <w:cs/>
                <w:lang w:bidi="bn-IN"/>
              </w:rPr>
              <w:t>২০২২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মাসে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হার্ডফাইলে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প্রাপ্ত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ডাক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ফ্রন্টডেস্ক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কর্তৃক </w:t>
            </w:r>
            <w:r w:rsidRPr="00E6486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৯০</w:t>
            </w:r>
            <w:r w:rsidRPr="00E6486B">
              <w:rPr>
                <w:rFonts w:ascii="Nikosh" w:hAnsi="Nikosh" w:cs="Nikosh"/>
                <w:b/>
                <w:color w:val="000000" w:themeColor="text1"/>
                <w:sz w:val="26"/>
                <w:szCs w:val="26"/>
                <w:cs/>
                <w:lang w:bidi="bn-IN"/>
              </w:rPr>
              <w:t>%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আপলোড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করে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ই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>-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ফাইলের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মাধ্যমে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নিষ্পত্তি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করা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হয়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 xml:space="preserve"> </w:t>
            </w:r>
          </w:p>
          <w:p w:rsidR="00510328" w:rsidRPr="00E6486B" w:rsidRDefault="00086F29" w:rsidP="0052100F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(খ) </w:t>
            </w:r>
            <w:r w:rsidRPr="00E6486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জানুয়ারি</w:t>
            </w:r>
            <w:r w:rsidR="0052100F" w:rsidRPr="00E6486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, </w:t>
            </w:r>
            <w:r w:rsidRPr="00E6486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২০২২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মাসে</w:t>
            </w:r>
            <w:r w:rsidRPr="00E6486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মোট ০৮টি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শাখা/অধ</w:t>
            </w:r>
            <w:r w:rsidR="00F7595E"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িশাখা হতে হার্ড ফাইলের নথি নি</w:t>
            </w:r>
            <w:r w:rsidR="00F7595E" w:rsidRPr="00E6486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ষ্প</w:t>
            </w:r>
            <w:r w:rsidRPr="00E6486B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ন্নের তথ্য আইসিটি সেলে প্রেরণ করা হয়।</w:t>
            </w:r>
            <w:r w:rsidR="00327EB8" w:rsidRPr="00E6486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E6486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১১.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সিটিজেন চার্টার বাস্তবায়ন </w:t>
            </w:r>
          </w:p>
          <w:p w:rsidR="00510328" w:rsidRPr="00E6486B" w:rsidRDefault="001E6627" w:rsidP="00753D74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সিটিজেন চার্টার অনুযায়ী সেবা প্রদান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E6486B" w:rsidRDefault="00382BAB" w:rsidP="00FA1698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সিটিজেন চার্টারের সেবাসমূহ নির্ধারিত সময়ে প্রদান করা হয়।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১২.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অভ্যন্তরীণ  প্রশিক্ষণ </w:t>
            </w:r>
          </w:p>
          <w:p w:rsidR="00510328" w:rsidRPr="00E6486B" w:rsidRDefault="005530D3" w:rsidP="00E6486B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(ক) </w:t>
            </w:r>
            <w:r w:rsidRPr="00E6486B">
              <w:rPr>
                <w:rFonts w:ascii="NikoshBAN" w:hAnsi="NikoshBAN" w:cs="NikoshBAN"/>
                <w:color w:val="000000" w:themeColor="text1"/>
                <w:shd w:val="clear" w:color="auto" w:fill="FFFFFF"/>
                <w:lang w:bidi="bn-IN"/>
              </w:rPr>
              <w:t>APA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 লক্ষ্যমাত্রা অনুযায়ী শ্রেণিভিত্তিক নথি, নতুন এসিআর, ই-নথি, তথ্য অধিকার এবং জিআরএস (</w:t>
            </w:r>
            <w:r w:rsidRPr="00E6486B">
              <w:rPr>
                <w:rFonts w:ascii="NikoshBAN" w:hAnsi="NikoshBAN" w:cs="NikoshBAN"/>
                <w:color w:val="000000" w:themeColor="text1"/>
                <w:shd w:val="clear" w:color="auto" w:fill="FFFFFF"/>
                <w:lang w:bidi="bn-IN"/>
              </w:rPr>
              <w:t>GRS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) বিষয়সমূহের ওপর পর্যায়ক্রমে ইন-হাউজ প্রশিক্ষণ প্রদান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lastRenderedPageBreak/>
              <w:t xml:space="preserve">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E6486B" w:rsidRDefault="009B6EA6" w:rsidP="00753D7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lastRenderedPageBreak/>
              <w:t xml:space="preserve">মন্ত্রণালয় কর্তৃক </w:t>
            </w:r>
            <w:r w:rsidR="00B06AD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জানুয়ারি</w:t>
            </w:r>
            <w:r w:rsidR="00925B2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,</w:t>
            </w:r>
            <w:r w:rsidR="00CF4A67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২০২১ মাসে </w:t>
            </w:r>
            <w:r w:rsidR="00B06AD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১৪২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জন কর্মচারীকে প্রশিক্ষণ </w:t>
            </w:r>
            <w:r w:rsidR="00473755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প্রদান করা হয়েছে।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BD35F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lastRenderedPageBreak/>
              <w:t>১৩.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BD35F4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অডিট আপত্তি নিষ্পত্তি </w:t>
            </w:r>
          </w:p>
          <w:p w:rsidR="005530D3" w:rsidRPr="00E6486B" w:rsidRDefault="005530D3" w:rsidP="00BD35F4">
            <w:pPr>
              <w:spacing w:after="0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(ক) অডিট আপত্তিসমূহ নিষ্পত্তির জন্য বেপজা ও সামাজিক নিরাপত্তা ও কল্যাণ অডিট অধিদপ্তরের সাথে যোগাযোগ অব্যাহত রাখতে হবে। প্রয়োজনে তৎকালীন প্রকল্প পরিচালকের সঙ্গে যোগাযোগ করে দ্রুত নিষ্পত্তির ব্যবস্থা করতে হবে। </w:t>
            </w:r>
          </w:p>
          <w:p w:rsidR="009309F9" w:rsidRPr="00E6486B" w:rsidRDefault="009309F9" w:rsidP="00BD35F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</w:pPr>
          </w:p>
          <w:p w:rsidR="009309F9" w:rsidRPr="00E6486B" w:rsidRDefault="009309F9" w:rsidP="00BD35F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</w:pPr>
          </w:p>
          <w:p w:rsidR="009309F9" w:rsidRPr="00E6486B" w:rsidRDefault="009309F9" w:rsidP="00BD35F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</w:pPr>
          </w:p>
          <w:p w:rsidR="009309F9" w:rsidRPr="00E6486B" w:rsidRDefault="009309F9" w:rsidP="00BD35F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</w:pPr>
          </w:p>
          <w:p w:rsidR="00510328" w:rsidRPr="00E6486B" w:rsidRDefault="005530D3" w:rsidP="00BD35F4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(খ) বাজেট শাখাকে সেবা শাখা কর্তৃক অডিট আপত্তির ব্রডশীট জবাব দ্রুত প্রেরণ করতে হবে </w:t>
            </w:r>
          </w:p>
        </w:tc>
        <w:tc>
          <w:tcPr>
            <w:tcW w:w="5490" w:type="dxa"/>
            <w:shd w:val="clear" w:color="auto" w:fill="auto"/>
          </w:tcPr>
          <w:p w:rsidR="009309F9" w:rsidRPr="00E6486B" w:rsidRDefault="00E845C0" w:rsidP="00BD35F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(</w:t>
            </w:r>
            <w:r w:rsidR="0066041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ক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) পূর্বের 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৩টি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অডিট আপত্তি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মধ্যে 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১টি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নিষ্পত্তি হয়েছে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(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আপত্তিকৃত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টাকা ৯১,৮২,০৬১/-)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২টি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অডিট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আপত্তির ব্রডশীট জবাব </w:t>
            </w:r>
            <w:r w:rsidR="00B937BD" w:rsidRPr="00E6486B">
              <w:rPr>
                <w:rFonts w:ascii="NikoshBAN" w:hAnsi="NikoshBAN" w:cs="NikoshBAN"/>
                <w:color w:val="000000" w:themeColor="text1"/>
                <w:shd w:val="clear" w:color="auto" w:fill="FFFFFF"/>
                <w:lang w:bidi="bn-IN"/>
              </w:rPr>
              <w:t>BEPZA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হতে </w:t>
            </w:r>
            <w:r w:rsidR="00D96D3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এখনও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পাওয়া যায়নি (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আপত্তিকৃত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টাকা ৯,৩৬,২৫৪/-)। এ ব্যাপারে </w:t>
            </w:r>
            <w:r w:rsidR="00B937BD" w:rsidRPr="00E6486B">
              <w:rPr>
                <w:rFonts w:ascii="NikoshBAN" w:hAnsi="NikoshBAN" w:cs="NikoshBAN"/>
                <w:color w:val="000000" w:themeColor="text1"/>
                <w:shd w:val="clear" w:color="auto" w:fill="FFFFFF"/>
                <w:lang w:bidi="bn-IN"/>
              </w:rPr>
              <w:t>BEPZA-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সাথে যোগাযোগ অব্যাহত আছে।</w:t>
            </w:r>
            <w:r w:rsidR="0066041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</w:p>
          <w:p w:rsidR="00E845C0" w:rsidRPr="00E6486B" w:rsidRDefault="00E845C0" w:rsidP="00BD35F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এ</w:t>
            </w:r>
            <w:r w:rsidR="00D96D3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ছাড়া</w:t>
            </w:r>
            <w:r w:rsidR="00D96D3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,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০৮</w:t>
            </w:r>
            <w:r w:rsidR="00B322D3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-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০৯</w:t>
            </w:r>
            <w:r w:rsidR="00B322D3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-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২০২১ তারিখে ‘সামাজিক নিরাপত্তা অডিট অধিদপ্তর’ থেকে ৬টি অডিট আপত্তি পাওয়া গিয়েছে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(আপত্তিকৃত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টাকা ৬৪,৮৬,০৫৪/-)। এগুলোর মধ্যে ৫টি অডিট আপত্তির ব্রডশীট জবাব প্রস্তুত করে সুপারিশসহ</w:t>
            </w:r>
            <w:r w:rsidR="00D96D3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নিষ্পত্তির প্রয়োজনীয় ব্যবস্থা গ্রহণের জন্য সামাজিক নিরাপত্তা অডিট অধিদপ্তরে প্রেরণ করা হয়েছে (</w:t>
            </w:r>
            <w:r w:rsidR="00B937BD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আপত্তিকৃত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টাকা ৪৪,৫৯,৩৫৪/-)। ১টি অডিট আপত্তির ব্রডশীট জবাব </w:t>
            </w:r>
            <w:r w:rsidR="0083362B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এখনও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সেবা শাখা হতে পাওয়া যায়নি (</w:t>
            </w:r>
            <w:r w:rsidR="00443FCE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আপত্তিকৃত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টাকা ২০,২৬,৭০০/-)।</w:t>
            </w:r>
          </w:p>
          <w:p w:rsidR="00510328" w:rsidRPr="00E6486B" w:rsidRDefault="0066041D" w:rsidP="00BD35F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(খ) সমন্বয় সভায়  আলোচনা করা যেতে পারে।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১৪.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বাজেট </w:t>
            </w:r>
          </w:p>
          <w:p w:rsidR="00510328" w:rsidRPr="00E6486B" w:rsidRDefault="005530D3" w:rsidP="00753D74">
            <w:pPr>
              <w:spacing w:after="0" w:line="240" w:lineRule="auto"/>
              <w:jc w:val="both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(ক) প্রকিউরমেন্ট প্লান অনুযায়ী ব্যয় নির্বাহ করতে হবে এবং তিন মাস অন্তর নিয়মিত </w:t>
            </w:r>
            <w:r w:rsidRPr="00E6486B">
              <w:rPr>
                <w:rFonts w:ascii="NikoshBAN" w:hAnsi="NikoshBAN" w:cs="NikoshBAN"/>
                <w:color w:val="000000" w:themeColor="text1"/>
                <w:shd w:val="clear" w:color="auto" w:fill="FFFFFF"/>
                <w:lang w:bidi="bn-IN"/>
              </w:rPr>
              <w:t xml:space="preserve">Budget Management Committee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(</w:t>
            </w:r>
            <w:r w:rsidRPr="00E6486B">
              <w:rPr>
                <w:rFonts w:ascii="NikoshBAN" w:hAnsi="NikoshBAN" w:cs="NikoshBAN"/>
                <w:color w:val="000000" w:themeColor="text1"/>
                <w:shd w:val="clear" w:color="auto" w:fill="FFFFFF"/>
                <w:lang w:bidi="bn-IN"/>
              </w:rPr>
              <w:t>BMC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)-র সভা আয়োজন অব্যাহত রাখতে হবে।   </w:t>
            </w:r>
          </w:p>
        </w:tc>
        <w:tc>
          <w:tcPr>
            <w:tcW w:w="5490" w:type="dxa"/>
            <w:shd w:val="clear" w:color="auto" w:fill="auto"/>
          </w:tcPr>
          <w:p w:rsidR="00510328" w:rsidRPr="00E6486B" w:rsidRDefault="002A7C23" w:rsidP="00B206F1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তিন মাস অন্তর নিয়মিত </w:t>
            </w:r>
            <w:r w:rsidRPr="00E6486B">
              <w:rPr>
                <w:rFonts w:ascii="NikoshBAN" w:hAnsi="NikoshBAN" w:cs="NikoshBAN"/>
                <w:color w:val="000000" w:themeColor="text1"/>
                <w:shd w:val="clear" w:color="auto" w:fill="FFFFFF"/>
                <w:lang w:bidi="bn-IN"/>
              </w:rPr>
              <w:t xml:space="preserve">Budget Management Committee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(</w:t>
            </w:r>
            <w:r w:rsidRPr="00E6486B">
              <w:rPr>
                <w:rFonts w:ascii="NikoshBAN" w:hAnsi="NikoshBAN" w:cs="NikoshBAN"/>
                <w:color w:val="000000" w:themeColor="text1"/>
                <w:shd w:val="clear" w:color="auto" w:fill="FFFFFF"/>
                <w:lang w:bidi="bn-IN"/>
              </w:rPr>
              <w:t>BMC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) সভা</w:t>
            </w:r>
            <w:r w:rsidR="002D3CB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আয়োজন করা হচ্ছে।</w:t>
            </w:r>
            <w:r w:rsidR="009309F9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এ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 ধারাবাহিকতায় ০৩</w:t>
            </w:r>
            <w:r w:rsidR="002D3CB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-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০২</w:t>
            </w:r>
            <w:r w:rsidR="002D3CBA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>-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  <w:lang w:bidi="bn-IN"/>
              </w:rPr>
              <w:t xml:space="preserve">২০২২ তারিখে ২০২১-২২ অর্থবছরের ২য় কোয়ার্টারের বাজেট ব্যবস্থাপনা কমিটির সভা অনুষ্ঠিত হয়েছে।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753D74">
            <w:pPr>
              <w:spacing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১৫.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F13D7C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সচিবালয় নির্দেশমালা, ২০১৪ অনুযায়ী অধিশাখা/শাখা পরিদর্শন</w:t>
            </w:r>
          </w:p>
          <w:p w:rsidR="005530D3" w:rsidRPr="00E6486B" w:rsidRDefault="005530D3" w:rsidP="00F13D7C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 xml:space="preserve">(ক) মন্ত্রণালয়ের শাখা/অধিশাখার সংখ্যা বিবেচনায় নিয়ে সচিবালয় নির্দেশমালা, ২০১৪  অনুযায়ী শাখা/অধিশাখা পরিদর্শন করতে হবে। পরিদর্শন প্রতিবেদন প্রশাসন শাখায় প্রেরণ করতে হবে।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</w:p>
          <w:p w:rsidR="00510328" w:rsidRPr="00E6486B" w:rsidRDefault="005530D3" w:rsidP="00F13D7C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</w:t>
            </w:r>
            <w:r w:rsidR="0077038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খ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) সচিবালয়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 xml:space="preserve">নির্দেশমালা, ২০১৪ অনুযায়ী পরিদর্শনের সংখ্যা বাড়াতে হবে এবং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পরিদর্শন প্রতিবেদনের সুপারিশসমূহ প্রশাসন শাখা হতে বাস্তবায়নের উদ্যোগ গ্রহণ করতে হবে। </w:t>
            </w:r>
          </w:p>
        </w:tc>
        <w:tc>
          <w:tcPr>
            <w:tcW w:w="5490" w:type="dxa"/>
            <w:shd w:val="clear" w:color="auto" w:fill="auto"/>
          </w:tcPr>
          <w:p w:rsidR="00770382" w:rsidRPr="00E6486B" w:rsidRDefault="00B206F1" w:rsidP="003D7D8E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</w:pPr>
            <w:r w:rsidRPr="00E6486B"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</w:rPr>
              <w:t xml:space="preserve">(ক) </w:t>
            </w:r>
            <w:r w:rsidR="0077038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>নভেম্বর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-</w:t>
            </w:r>
            <w:r w:rsidR="0077038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ডিসেম্বর</w:t>
            </w:r>
            <w:r w:rsidR="0077038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 xml:space="preserve"> ২০২১ এবং </w:t>
            </w:r>
            <w:r w:rsidR="007F5661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 xml:space="preserve">জানুয়ারি, ২০২২ মাসে </w:t>
            </w:r>
            <w:r w:rsidR="007F5661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আন্তর্জাতিক সংস্থা-৩,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7F5661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আইসিটি সেল, লাইব্রেরি শাখা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সহ</w:t>
            </w:r>
            <w:r w:rsidR="0077038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>মোট</w:t>
            </w:r>
            <w:r w:rsidR="007F5661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770382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>৩টি শাখা/অধিশাখা পরিদর্শন প্রতিবেদন পাওয়া গেছে।</w:t>
            </w:r>
          </w:p>
          <w:p w:rsidR="00094A23" w:rsidRPr="00E6486B" w:rsidRDefault="00094A23" w:rsidP="00094A23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</w:pPr>
          </w:p>
          <w:p w:rsidR="00510328" w:rsidRPr="00E6486B" w:rsidRDefault="00770382" w:rsidP="00094A23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 xml:space="preserve">(খ)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পরিদর্শন প্রতিবেদন অনুযায়ী প্রশাসন শাখা সংশ্লিষ্ট বাস্তবায়নযোগ্য</w:t>
            </w:r>
            <w:r w:rsidR="00094A23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সকল সুপারিশ</w:t>
            </w:r>
            <w:r w:rsidR="00094A23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ধারাবাহিকভাবে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বাস্তবায়ন করা হচ্ছে।</w:t>
            </w:r>
            <w:r w:rsidR="00B206F1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6486B" w:rsidRPr="00E6486B" w:rsidTr="003D7D8E">
        <w:trPr>
          <w:trHeight w:val="2051"/>
        </w:trPr>
        <w:tc>
          <w:tcPr>
            <w:tcW w:w="659" w:type="dxa"/>
            <w:shd w:val="clear" w:color="auto" w:fill="auto"/>
          </w:tcPr>
          <w:p w:rsidR="00510328" w:rsidRPr="00E6486B" w:rsidRDefault="00D064D7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১৬.</w:t>
            </w:r>
          </w:p>
        </w:tc>
        <w:tc>
          <w:tcPr>
            <w:tcW w:w="4651" w:type="dxa"/>
            <w:shd w:val="clear" w:color="auto" w:fill="auto"/>
          </w:tcPr>
          <w:p w:rsidR="00B54761" w:rsidRPr="00E6486B" w:rsidRDefault="00510328" w:rsidP="00B54761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নবগঠিত শ্রম আদালত</w:t>
            </w:r>
          </w:p>
          <w:p w:rsidR="005530D3" w:rsidRPr="00E6486B" w:rsidRDefault="005530D3" w:rsidP="00B54761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(ক) গাজীপুর, নারায়ণগঞ্জ ও কুমিল্লা জেলায় নতুন ৩টি শ্রম আদালত স্থাপনের বিষয়ে মাননীয় প্রধানমন্ত্রীর সানুগ্রহ অনুমোদনের লক্ষ্যে সারসংক্ষেপ প্রেরণ করতে হবে। </w:t>
            </w:r>
          </w:p>
          <w:p w:rsidR="005530D3" w:rsidRPr="00E6486B" w:rsidRDefault="005530D3" w:rsidP="005530D3">
            <w:pPr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510328" w:rsidRPr="00E6486B" w:rsidRDefault="005530D3" w:rsidP="003D7D8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(খ)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 xml:space="preserve">ময়মনসিংহ,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দিনাজপুর, যশোর, কুষ্টিয়া, বগুড়া, পাবনা ও নোয়াখালী জেলায় নতুন ০৭টি শ্রম আদালত গঠনের  জন্য প্রয়োজনীয় কার্যক্রম দ্রুত সম্পন্ন করতে হবে।  </w:t>
            </w:r>
            <w:r w:rsidR="003B0BF7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167B2C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5490" w:type="dxa"/>
            <w:shd w:val="clear" w:color="auto" w:fill="auto"/>
          </w:tcPr>
          <w:p w:rsidR="00B54761" w:rsidRPr="00E6486B" w:rsidRDefault="00B54761" w:rsidP="003D7D8E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(ক) গাজীপুর, নারায়ণগঞ্জ, কুমিল্লা  জেলায় শ্রম আদালতসমূহের পদ সৃজন, যানবাহন ও অফিস সরঞ্জামাদি টিওএন্ডইতে অন্তর্ভুক্তকরণে জনপ্রশাসন মন্ত্রণালয়, অর্থ বিভাগ ও “প্রশাসনিক উন্নয়ন সংক্রান্ত সচিব কমিটির” সভার সম্মতিপ্রাপ্তির পর মাননীয় প্রধানমন্ত্রীর সানুগ্রহ অনুমোদনের লক্ষ্যে ১৭-০১-২০২২ তারিখ প্রধানমন্ত্রী কার্যালয়ে সারসংক্ষেপ প্রেরণ করা হয়েছে।</w:t>
            </w:r>
          </w:p>
          <w:p w:rsidR="00510328" w:rsidRPr="00E6486B" w:rsidRDefault="00B54761" w:rsidP="00307CD5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BD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(খ) ময়মনসিংহ, দিনাজপুর, যশোর, কুষ্টিয়া, বগুড়া, পাবনা ও নোয়াখালী জেলায় নতুন ০৭টি শ্রম আদালত গঠনে আইন ও বিচার বিভাগ হতে ইতিবাচক মতামত</w:t>
            </w:r>
            <w:r w:rsidR="00637806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পাওয়া গেছে। এ প্রেক্ষিতে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প্রতিটি শ্রম আদালতে ১৪(চৌদ্দ)টি করে মোট ৯৮ (আটানব্বই)টি পদ সৃজন এবং যানবাহন ও অফিস সরঞ্জামাদি টিওএন্ডইতে অন্তর্ভুক্তকরণের প্রস্তাব প্রেরণ করা</w:t>
            </w:r>
            <w:r w:rsidR="00307CD5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করা হয়েছে। এ বিষয়ে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জনপ্রশাসন মন্ত্রণালয় কর্তৃক </w:t>
            </w:r>
            <w:r w:rsidR="00B24BF9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হালনাগাদ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চেকলিস্ট মোতাবেক প্রস্তাব প্রেরণের অনুরোধ করা</w:t>
            </w:r>
            <w:r w:rsidR="00307CD5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হলে হালনাগাদ তথ্য চেয়ে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শ্রম আপীল ট্রাইব্যুনালে </w:t>
            </w:r>
            <w:r w:rsidR="00216AFF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২টি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তাগিদপত্র প্রেরণ করা হয়েছে।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D064D7" w:rsidP="00F53BA1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১৭.</w:t>
            </w:r>
          </w:p>
        </w:tc>
        <w:tc>
          <w:tcPr>
            <w:tcW w:w="4651" w:type="dxa"/>
            <w:shd w:val="clear" w:color="auto" w:fill="auto"/>
          </w:tcPr>
          <w:p w:rsidR="008B2F95" w:rsidRPr="00E6486B" w:rsidRDefault="00510328" w:rsidP="008B2F95">
            <w:pPr>
              <w:spacing w:after="0" w:line="240" w:lineRule="auto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কর্মসংস্থান অধিদপ্তর সৃষ্টি</w:t>
            </w:r>
            <w:r w:rsidR="008B2F95"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 </w:t>
            </w:r>
          </w:p>
          <w:p w:rsidR="005530D3" w:rsidRPr="00E6486B" w:rsidRDefault="005530D3" w:rsidP="008B2F95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(ক) কর্মসংস্থান অধিদপ্তর গঠন বিষয়ে প্রশাসন শাখা কর্তৃক প্রয়োজনীয়  সংশোধনপূর্বক অফিস আদেশ জারি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lastRenderedPageBreak/>
              <w:t xml:space="preserve">করতে হবে।  </w:t>
            </w:r>
          </w:p>
          <w:p w:rsidR="005530D3" w:rsidRPr="00E6486B" w:rsidRDefault="005530D3" w:rsidP="00F53BA1">
            <w:pPr>
              <w:spacing w:after="0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(খ) কর্মসংস্থান অধিদপ্তর গঠন বিষয়ক  যাবতীয় কার্যক্রম দ্রুত সম্পন্ন করতে হবে। </w:t>
            </w:r>
          </w:p>
          <w:p w:rsidR="00167B2C" w:rsidRPr="00E6486B" w:rsidRDefault="005530D3" w:rsidP="00F53BA1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510328" w:rsidRPr="00E6486B" w:rsidRDefault="009E6C48" w:rsidP="00F53BA1">
            <w:pPr>
              <w:spacing w:after="0" w:line="240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lastRenderedPageBreak/>
              <w:t>(ক) কর্মসংস্থান অধিদপ্তর সৃষ্টির প্রয়োজনীয় কার্যক্রম গ্রহণের লক্ষ্যে ০৪-০১-২০২২ তারিখ গঠিত কমিটি</w:t>
            </w:r>
            <w:r w:rsidR="008B2F95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সংশোধনপূর্বক  উপসচিব (কর্মসংস্থান)-কে সদস্য-সচিব করে</w:t>
            </w:r>
            <w:r w:rsidRPr="00E6486B">
              <w:rPr>
                <w:rFonts w:ascii="NikoshBAN" w:hAnsi="NikoshBAN" w:cs="NikoshB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কমিটি পুনর্গঠন করা হয়েছে। </w:t>
            </w:r>
          </w:p>
          <w:p w:rsidR="00F53BA1" w:rsidRPr="00E6486B" w:rsidRDefault="00F53BA1" w:rsidP="000A6054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lastRenderedPageBreak/>
              <w:t>(খ) কর্মসংস্থান অধিদপ্তর গঠন সংক্রান্ত 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>জনপ্রশাসন মন্ত্রণালয়ের পত্রটির বিষয়ে 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প্রয়োজনীয় তথ্যাদিসহ খসড়া প্রস্তাব প্রস্তুত করা হয়েছে।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 xml:space="preserve"> খসড়া প্রতিবেদন পর্যালোচনার জন্য ০৮</w:t>
            </w:r>
            <w:r w:rsidR="000A6054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>-০২-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  <w:shd w:val="clear" w:color="auto" w:fill="FFFFFF"/>
              </w:rPr>
              <w:t>২০২২ তারিখ ‘কর্মসংস্থান অধিদপ্তর গঠন বিষয়ক কমিটি’র সভাপতি মহোদয়ের সভাপতিত্বে সভা অনুষ্ঠিত হয়েছে। 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সভার আলোচনা ও সিদ্ধান্ত অনুযায়ী দ্রুত এ বিষয়ে প্রস্তাব </w:t>
            </w:r>
            <w:r w:rsidR="000A6054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ঊ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র্ধ্বতন কর্তৃপক্ষের অনুমোদন সাপেক্ষে জনপ্রশাসন মন্ত্রণালয়ে প্রেরণ করা হবে।  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530D3" w:rsidRPr="00E6486B" w:rsidRDefault="005530D3" w:rsidP="00910030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lastRenderedPageBreak/>
              <w:t>১৮.</w:t>
            </w:r>
          </w:p>
        </w:tc>
        <w:tc>
          <w:tcPr>
            <w:tcW w:w="4651" w:type="dxa"/>
            <w:shd w:val="clear" w:color="auto" w:fill="auto"/>
          </w:tcPr>
          <w:p w:rsidR="005530D3" w:rsidRPr="00E6486B" w:rsidRDefault="005530D3" w:rsidP="000A6054">
            <w:pPr>
              <w:spacing w:after="0" w:line="240" w:lineRule="auto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অভ্যন্তরীণ শিখন পর্ব (</w:t>
            </w:r>
            <w:r w:rsidRPr="00E6486B">
              <w:rPr>
                <w:rFonts w:ascii="NikoshBAN" w:hAnsi="NikoshBAN" w:cs="NikoshBAN"/>
                <w:color w:val="000000" w:themeColor="text1"/>
                <w:shd w:val="clear" w:color="auto" w:fill="FFFFFF"/>
                <w:lang w:bidi="bn-IN"/>
              </w:rPr>
              <w:t>Learning Session</w:t>
            </w: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) চালুকরণ</w:t>
            </w:r>
          </w:p>
          <w:p w:rsidR="005530D3" w:rsidRPr="00E6486B" w:rsidRDefault="005530D3" w:rsidP="000A6054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সমন্বয়সভা শেষে বার্ষিক সম্পাদন চুক্তি (</w:t>
            </w:r>
            <w:r w:rsidRPr="00E6486B">
              <w:rPr>
                <w:rFonts w:ascii="NikoshBAN" w:hAnsi="NikoshBAN" w:cs="NikoshBAN"/>
                <w:color w:val="000000" w:themeColor="text1"/>
                <w:shd w:val="clear" w:color="auto" w:fill="FFFFFF"/>
                <w:lang w:bidi="bn-IN"/>
              </w:rPr>
              <w:t>APA</w:t>
            </w: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)-এর কর্মসম্পাদন সূচক ৩.১.২ অনুযায়ী পেশাগত জ্ঞান ও অভিজ্ঞতা বিনিময়ের লক্ষ্যে অভ্যন্তরীণ শিখন পর্ব অব্যাহত রাখতে হবে। </w:t>
            </w:r>
          </w:p>
        </w:tc>
        <w:tc>
          <w:tcPr>
            <w:tcW w:w="5490" w:type="dxa"/>
            <w:shd w:val="clear" w:color="auto" w:fill="auto"/>
          </w:tcPr>
          <w:p w:rsidR="00E01901" w:rsidRPr="00E6486B" w:rsidRDefault="00E01901" w:rsidP="00FB61FE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5530D3" w:rsidRPr="00E6486B" w:rsidRDefault="00FB61FE" w:rsidP="00FB61FE">
            <w:pPr>
              <w:spacing w:after="0" w:line="240" w:lineRule="auto"/>
              <w:jc w:val="both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পেশাগত জ্ঞান ও অভিজ্ঞতা বিনিময় সমন্বয়সভায় আলোচনা করা যেতে পারে।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254561" w:rsidP="000C0557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১৯</w:t>
            </w:r>
            <w:r w:rsidR="00D064D7"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0C0557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কোভিড-১৯ মোকাবেলায় গৃহীত কার্যক্রম</w:t>
            </w:r>
          </w:p>
          <w:p w:rsidR="000C0557" w:rsidRPr="00E6486B" w:rsidRDefault="00254561" w:rsidP="000C0557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(ক) মাননীয় প্রধানমন্ত্রীর সর্বশেষ নির্দেশনা ও মন্ত্রিপরিষদ বিভাগের কোভিড-১৯-এর বিস্তার রোধকল্পে যেসব বিধি-নিষেধ ও নির্দেশনা প্রদান করেছে তা যথাযথভাবে প্রতিপালন করতে হবে।</w:t>
            </w:r>
          </w:p>
          <w:p w:rsidR="00510328" w:rsidRPr="00E6486B" w:rsidRDefault="00254561" w:rsidP="000C0557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(খ) কোভিড-১৯-এর প্রাদুর্ভাব ঢাকা শহরসহ সমগ্র বাংলাদেশে আশঙ্কাজনকভাবে বেড়ে যাওয়ায়  সকল কর্মকর্তা ও কর্মচারীকে বাধ্যতামূলকভাবে মাস্ক ও হ্যান্ড স্যানিটাইজার ব্যবহার করতে হবে। </w:t>
            </w:r>
          </w:p>
        </w:tc>
        <w:tc>
          <w:tcPr>
            <w:tcW w:w="5490" w:type="dxa"/>
            <w:shd w:val="clear" w:color="auto" w:fill="auto"/>
          </w:tcPr>
          <w:p w:rsidR="000C0557" w:rsidRPr="00E6486B" w:rsidRDefault="005D0972" w:rsidP="000C0557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(ক) ২৮ ডিসেম্বর, ২০২১ তারিখ মন্ত্রণালয় কর্মরত কর্মকর্তা</w:t>
            </w:r>
            <w:r w:rsidR="000C0557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/</w:t>
            </w:r>
          </w:p>
          <w:p w:rsidR="005D0972" w:rsidRPr="00E6486B" w:rsidRDefault="005D0972" w:rsidP="000C0557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কর্মচারীদের স্বাস্থ্য সুরক্ষায় প্রয়োজনীয় নির্দেশনা প্রদান করা হয়েছে।  পরিস্কার পরিচ্ছন্নতা বজায় রাখার জন্য মন্ত্রণালয়ের সকল শাখা/অধিশাখায় নির্দেশনা প্রেরণ করা হয়েছে।</w:t>
            </w:r>
          </w:p>
          <w:p w:rsidR="000C0557" w:rsidRPr="00E6486B" w:rsidRDefault="000C0557" w:rsidP="000C0557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</w:p>
          <w:p w:rsidR="00510328" w:rsidRPr="00E6486B" w:rsidRDefault="005D0972" w:rsidP="000C0557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(খ) </w:t>
            </w:r>
            <w:r w:rsidR="000C0557"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মাননীয় প্রধানমন্ত্রীর সর্বশেষ নির্দেশনা ও মন্ত্রিপরিষদ বিভাগের কোভিড-১৯-এর বিস্তার রোধকল্পে ঘোষিত বিধি-নিষেধ ও নির্দেশনা যথাযথভাবে প্রতিপালন করা হচ্ছে। 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E6486B" w:rsidRDefault="00254561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২০</w:t>
            </w:r>
            <w:r w:rsidR="00D064D7"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E6486B" w:rsidRDefault="00510328" w:rsidP="00753D74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অনিষ্পন্ন ডাক ও নথি সংক্রান্ত</w:t>
            </w:r>
          </w:p>
          <w:p w:rsidR="00510328" w:rsidRPr="00E6486B" w:rsidRDefault="00254561" w:rsidP="00753D74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সকল শাখা ও অধিশাখার অনিষ্পন্ন বিষয়সমূহ সমন্বয় শাখায় প্রেরণ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E6486B" w:rsidRDefault="001C7BA4" w:rsidP="00753D74">
            <w:pPr>
              <w:spacing w:after="0" w:line="240" w:lineRule="auto"/>
              <w:jc w:val="center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অগ্রগতি সমন্বয় সভায় আলোচনা করা যেতে পারে।</w:t>
            </w:r>
          </w:p>
        </w:tc>
      </w:tr>
      <w:tr w:rsidR="00E6486B" w:rsidRPr="00E6486B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7F5511" w:rsidRPr="00E6486B" w:rsidRDefault="00254561" w:rsidP="00753D74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</w:pPr>
            <w:r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২১</w:t>
            </w:r>
            <w:r w:rsidR="007F5511" w:rsidRPr="00E6486B">
              <w:rPr>
                <w:rFonts w:ascii="NikoshBAN" w:eastAsia="Nikosh" w:hAnsi="NikoshBAN" w:cs="NikoshBAN"/>
                <w:color w:val="000000" w:themeColor="text1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7F5511" w:rsidRPr="00E6486B" w:rsidRDefault="007F5511" w:rsidP="00753D74">
            <w:pPr>
              <w:spacing w:after="0" w:line="240" w:lineRule="auto"/>
              <w:jc w:val="both"/>
              <w:outlineLvl w:val="0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বিবিধ</w:t>
            </w:r>
          </w:p>
          <w:p w:rsidR="007F5511" w:rsidRPr="00E6486B" w:rsidRDefault="00254561" w:rsidP="00254561">
            <w:pPr>
              <w:jc w:val="both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(ক) জরুরিভিত্তিতে নতুন গাড়ি ক্রয়ের জন্য সমস্ত প্রক্রিয়া সম্পন্ন করতে হবে।</w:t>
            </w:r>
          </w:p>
        </w:tc>
        <w:tc>
          <w:tcPr>
            <w:tcW w:w="5490" w:type="dxa"/>
            <w:shd w:val="clear" w:color="auto" w:fill="auto"/>
          </w:tcPr>
          <w:p w:rsidR="007F5511" w:rsidRPr="00E6486B" w:rsidRDefault="005B67C6" w:rsidP="00753D74">
            <w:pPr>
              <w:spacing w:after="0" w:line="240" w:lineRule="auto"/>
              <w:jc w:val="center"/>
              <w:outlineLvl w:val="0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E6486B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অগ্রগতি সমন্বয়সভায় আলোচনা করা যেতে পারে।</w:t>
            </w:r>
          </w:p>
        </w:tc>
      </w:tr>
    </w:tbl>
    <w:p w:rsidR="00510328" w:rsidRPr="00E6486B" w:rsidRDefault="00510328" w:rsidP="00522B2E">
      <w:pPr>
        <w:tabs>
          <w:tab w:val="left" w:pos="2630"/>
        </w:tabs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  <w:r w:rsidRPr="00E6486B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r w:rsidR="00522B2E" w:rsidRPr="00E6486B">
        <w:rPr>
          <w:rFonts w:ascii="Nikosh" w:hAnsi="Nikosh" w:cs="Nikosh"/>
          <w:color w:val="000000" w:themeColor="text1"/>
          <w:sz w:val="24"/>
          <w:szCs w:val="24"/>
        </w:rPr>
        <w:tab/>
      </w:r>
    </w:p>
    <w:p w:rsidR="005A4C08" w:rsidRPr="00E6486B" w:rsidRDefault="005A4C08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A3469A" w:rsidRPr="00E6486B" w:rsidRDefault="00A3469A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A3469A" w:rsidRPr="00E6486B" w:rsidRDefault="00A3469A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3E3566" w:rsidRDefault="00D77582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>
        <w:rPr>
          <w:rFonts w:ascii="Nikosh" w:hAnsi="Nikosh" w:cs="Nikosh"/>
          <w:color w:val="000000" w:themeColor="text1"/>
          <w:sz w:val="28"/>
          <w:szCs w:val="28"/>
        </w:rPr>
        <w:t>স্বাঃ/-</w:t>
      </w:r>
    </w:p>
    <w:p w:rsidR="00D77582" w:rsidRPr="00E6486B" w:rsidRDefault="00D77582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>
        <w:rPr>
          <w:rFonts w:ascii="Nikosh" w:hAnsi="Nikosh" w:cs="Nikosh"/>
          <w:color w:val="000000" w:themeColor="text1"/>
          <w:sz w:val="28"/>
          <w:szCs w:val="28"/>
        </w:rPr>
        <w:t>০৭-০২-২০২২</w:t>
      </w:r>
    </w:p>
    <w:p w:rsidR="00CD6F2D" w:rsidRPr="00E6486B" w:rsidRDefault="00E86912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bookmarkStart w:id="0" w:name="_GoBack"/>
      <w:bookmarkEnd w:id="0"/>
      <w:r w:rsidRPr="00E6486B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E22DF3" w:rsidRPr="00E6486B">
        <w:rPr>
          <w:rFonts w:ascii="Nikosh" w:hAnsi="Nikosh" w:cs="Nikosh"/>
          <w:color w:val="000000" w:themeColor="text1"/>
          <w:sz w:val="28"/>
          <w:szCs w:val="28"/>
        </w:rPr>
        <w:t>(</w:t>
      </w:r>
      <w:r w:rsidR="00CD6F2D" w:rsidRPr="00E6486B">
        <w:rPr>
          <w:rFonts w:ascii="Nikosh" w:hAnsi="Nikosh" w:cs="Nikosh"/>
          <w:b/>
          <w:color w:val="000000" w:themeColor="text1"/>
          <w:sz w:val="28"/>
          <w:szCs w:val="28"/>
        </w:rPr>
        <w:t>ড. অশোক কুমার বিশ্বাস</w:t>
      </w:r>
      <w:r w:rsidR="00E22DF3" w:rsidRPr="00E6486B">
        <w:rPr>
          <w:rFonts w:ascii="Nikosh" w:hAnsi="Nikosh" w:cs="Nikosh"/>
          <w:color w:val="000000" w:themeColor="text1"/>
          <w:sz w:val="28"/>
          <w:szCs w:val="28"/>
        </w:rPr>
        <w:t>)</w:t>
      </w:r>
    </w:p>
    <w:p w:rsidR="00CD6F2D" w:rsidRPr="00E6486B" w:rsidRDefault="00CD6F2D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 w:rsidRPr="00E6486B">
        <w:rPr>
          <w:rFonts w:ascii="Nikosh" w:hAnsi="Nikosh" w:cs="Nikosh"/>
          <w:color w:val="000000" w:themeColor="text1"/>
          <w:sz w:val="28"/>
          <w:szCs w:val="28"/>
        </w:rPr>
        <w:t>সিনিয়র সহকারী সচিব</w:t>
      </w:r>
    </w:p>
    <w:p w:rsidR="00BD237C" w:rsidRPr="00E6486B" w:rsidRDefault="00BD237C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 w:rsidRPr="00E6486B">
        <w:rPr>
          <w:rFonts w:ascii="Nikosh" w:hAnsi="Nikosh" w:cs="Nikosh"/>
          <w:color w:val="000000" w:themeColor="text1"/>
          <w:sz w:val="28"/>
          <w:szCs w:val="28"/>
        </w:rPr>
        <w:t>শ্রম ও কর্মসংস্থান মন্ত্রণালয়</w:t>
      </w:r>
    </w:p>
    <w:sectPr w:rsidR="00BD237C" w:rsidRPr="00E6486B" w:rsidSect="00311338">
      <w:headerReference w:type="default" r:id="rId10"/>
      <w:footerReference w:type="default" r:id="rId11"/>
      <w:pgSz w:w="11907" w:h="16839" w:code="9"/>
      <w:pgMar w:top="1296" w:right="576" w:bottom="100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BA" w:rsidRDefault="000D15BA" w:rsidP="00522B2E">
      <w:pPr>
        <w:spacing w:after="0" w:line="240" w:lineRule="auto"/>
      </w:pPr>
      <w:r>
        <w:separator/>
      </w:r>
    </w:p>
  </w:endnote>
  <w:endnote w:type="continuationSeparator" w:id="0">
    <w:p w:rsidR="000D15BA" w:rsidRDefault="000D15BA" w:rsidP="0052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2E" w:rsidRPr="00522B2E" w:rsidRDefault="00522B2E">
    <w:pPr>
      <w:pStyle w:val="Footer"/>
      <w:rPr>
        <w:rFonts w:ascii="Nikosh" w:hAnsi="Nikosh" w:cs="Nikosh"/>
        <w:sz w:val="16"/>
        <w:szCs w:val="16"/>
      </w:rPr>
    </w:pPr>
    <w:r w:rsidRPr="00522B2E">
      <w:rPr>
        <w:rFonts w:ascii="Nikosh" w:hAnsi="Nikosh" w:cs="Nikosh"/>
        <w:sz w:val="16"/>
        <w:szCs w:val="16"/>
      </w:rPr>
      <w:fldChar w:fldCharType="begin"/>
    </w:r>
    <w:r w:rsidRPr="00522B2E">
      <w:rPr>
        <w:rFonts w:ascii="Nikosh" w:hAnsi="Nikosh" w:cs="Nikosh"/>
        <w:sz w:val="16"/>
        <w:szCs w:val="16"/>
      </w:rPr>
      <w:instrText xml:space="preserve"> FILENAME  \* Lower \p  \* MERGEFORMAT </w:instrText>
    </w:r>
    <w:r w:rsidRPr="00522B2E">
      <w:rPr>
        <w:rFonts w:ascii="Nikosh" w:hAnsi="Nikosh" w:cs="Nikosh"/>
        <w:sz w:val="16"/>
        <w:szCs w:val="16"/>
      </w:rPr>
      <w:fldChar w:fldCharType="separate"/>
    </w:r>
    <w:r w:rsidR="00D77582">
      <w:rPr>
        <w:rFonts w:ascii="Nikosh" w:hAnsi="Nikosh" w:cs="Nikosh"/>
        <w:noProof/>
        <w:sz w:val="16"/>
        <w:szCs w:val="16"/>
      </w:rPr>
      <w:t>d:\ministry_co-ordination\working paper ministry\2022\working_paper_ministry_january_2022.docx</w:t>
    </w:r>
    <w:r w:rsidRPr="00522B2E">
      <w:rPr>
        <w:rFonts w:ascii="Nikosh" w:hAnsi="Nikosh" w:cs="Nikosh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BA" w:rsidRDefault="000D15BA" w:rsidP="00522B2E">
      <w:pPr>
        <w:spacing w:after="0" w:line="240" w:lineRule="auto"/>
      </w:pPr>
      <w:r>
        <w:separator/>
      </w:r>
    </w:p>
  </w:footnote>
  <w:footnote w:type="continuationSeparator" w:id="0">
    <w:p w:rsidR="000D15BA" w:rsidRDefault="000D15BA" w:rsidP="0052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917682"/>
      <w:docPartObj>
        <w:docPartGallery w:val="Page Numbers (Top of Page)"/>
        <w:docPartUnique/>
      </w:docPartObj>
    </w:sdtPr>
    <w:sdtEndPr>
      <w:rPr>
        <w:rFonts w:ascii="SutonnyMJ" w:hAnsi="SutonnyMJ" w:cs="SutonnyMJ"/>
        <w:noProof/>
      </w:rPr>
    </w:sdtEndPr>
    <w:sdtContent>
      <w:p w:rsidR="002422AF" w:rsidRPr="002422AF" w:rsidRDefault="002422AF">
        <w:pPr>
          <w:pStyle w:val="Header"/>
          <w:jc w:val="center"/>
          <w:rPr>
            <w:rFonts w:ascii="SutonnyMJ" w:hAnsi="SutonnyMJ" w:cs="SutonnyMJ"/>
          </w:rPr>
        </w:pPr>
        <w:r w:rsidRPr="002422AF">
          <w:rPr>
            <w:rFonts w:ascii="SutonnyMJ" w:hAnsi="SutonnyMJ" w:cs="SutonnyMJ"/>
          </w:rPr>
          <w:fldChar w:fldCharType="begin"/>
        </w:r>
        <w:r w:rsidRPr="002422AF">
          <w:rPr>
            <w:rFonts w:ascii="SutonnyMJ" w:hAnsi="SutonnyMJ" w:cs="SutonnyMJ"/>
          </w:rPr>
          <w:instrText xml:space="preserve"> PAGE   \* MERGEFORMAT </w:instrText>
        </w:r>
        <w:r w:rsidRPr="002422AF">
          <w:rPr>
            <w:rFonts w:ascii="SutonnyMJ" w:hAnsi="SutonnyMJ" w:cs="SutonnyMJ"/>
          </w:rPr>
          <w:fldChar w:fldCharType="separate"/>
        </w:r>
        <w:r w:rsidR="00D77582">
          <w:rPr>
            <w:rFonts w:ascii="SutonnyMJ" w:hAnsi="SutonnyMJ" w:cs="SutonnyMJ"/>
            <w:noProof/>
          </w:rPr>
          <w:t>5</w:t>
        </w:r>
        <w:r w:rsidRPr="002422AF">
          <w:rPr>
            <w:rFonts w:ascii="SutonnyMJ" w:hAnsi="SutonnyMJ" w:cs="SutonnyMJ"/>
            <w:noProof/>
          </w:rPr>
          <w:fldChar w:fldCharType="end"/>
        </w:r>
      </w:p>
    </w:sdtContent>
  </w:sdt>
  <w:p w:rsidR="00522B2E" w:rsidRDefault="00522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4D6"/>
    <w:multiLevelType w:val="hybridMultilevel"/>
    <w:tmpl w:val="F29C0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24C7B"/>
    <w:multiLevelType w:val="hybridMultilevel"/>
    <w:tmpl w:val="2312E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B40DB6"/>
    <w:multiLevelType w:val="hybridMultilevel"/>
    <w:tmpl w:val="60EA4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16"/>
    <w:rsid w:val="00003C34"/>
    <w:rsid w:val="000041FF"/>
    <w:rsid w:val="00006E48"/>
    <w:rsid w:val="00010CF3"/>
    <w:rsid w:val="00012B2B"/>
    <w:rsid w:val="00014177"/>
    <w:rsid w:val="00016C89"/>
    <w:rsid w:val="00017968"/>
    <w:rsid w:val="00024962"/>
    <w:rsid w:val="00024E32"/>
    <w:rsid w:val="0002692D"/>
    <w:rsid w:val="000320CB"/>
    <w:rsid w:val="000322A7"/>
    <w:rsid w:val="00035AB2"/>
    <w:rsid w:val="00037E8F"/>
    <w:rsid w:val="000409F3"/>
    <w:rsid w:val="00041B54"/>
    <w:rsid w:val="000422D7"/>
    <w:rsid w:val="000425FD"/>
    <w:rsid w:val="00050837"/>
    <w:rsid w:val="00052EDB"/>
    <w:rsid w:val="0006530D"/>
    <w:rsid w:val="0006754A"/>
    <w:rsid w:val="00067BD8"/>
    <w:rsid w:val="0007091D"/>
    <w:rsid w:val="00070AD9"/>
    <w:rsid w:val="0008044E"/>
    <w:rsid w:val="00080583"/>
    <w:rsid w:val="00082775"/>
    <w:rsid w:val="00082907"/>
    <w:rsid w:val="000850CC"/>
    <w:rsid w:val="000861C0"/>
    <w:rsid w:val="00086F29"/>
    <w:rsid w:val="0008703A"/>
    <w:rsid w:val="0009361F"/>
    <w:rsid w:val="0009493A"/>
    <w:rsid w:val="00094A23"/>
    <w:rsid w:val="00095B0E"/>
    <w:rsid w:val="000A136B"/>
    <w:rsid w:val="000A236A"/>
    <w:rsid w:val="000A49B3"/>
    <w:rsid w:val="000A5C3D"/>
    <w:rsid w:val="000A5CA1"/>
    <w:rsid w:val="000A6054"/>
    <w:rsid w:val="000A6D4C"/>
    <w:rsid w:val="000A6FE7"/>
    <w:rsid w:val="000B4C5C"/>
    <w:rsid w:val="000B68E1"/>
    <w:rsid w:val="000B7ED5"/>
    <w:rsid w:val="000C0557"/>
    <w:rsid w:val="000C1CB9"/>
    <w:rsid w:val="000C3900"/>
    <w:rsid w:val="000C47C5"/>
    <w:rsid w:val="000C6766"/>
    <w:rsid w:val="000D15BA"/>
    <w:rsid w:val="000D1EF9"/>
    <w:rsid w:val="000D2925"/>
    <w:rsid w:val="000D3B67"/>
    <w:rsid w:val="000E007E"/>
    <w:rsid w:val="000E062B"/>
    <w:rsid w:val="000E18F5"/>
    <w:rsid w:val="000E5FCA"/>
    <w:rsid w:val="000E78E2"/>
    <w:rsid w:val="000F3FE2"/>
    <w:rsid w:val="000F4FDC"/>
    <w:rsid w:val="000F7119"/>
    <w:rsid w:val="000F7E8D"/>
    <w:rsid w:val="00102A73"/>
    <w:rsid w:val="00104726"/>
    <w:rsid w:val="00104888"/>
    <w:rsid w:val="00105502"/>
    <w:rsid w:val="00107CA1"/>
    <w:rsid w:val="0011531E"/>
    <w:rsid w:val="00115536"/>
    <w:rsid w:val="00117DDB"/>
    <w:rsid w:val="00120AE1"/>
    <w:rsid w:val="001211FF"/>
    <w:rsid w:val="0012148E"/>
    <w:rsid w:val="00122F8F"/>
    <w:rsid w:val="00126AE1"/>
    <w:rsid w:val="00134936"/>
    <w:rsid w:val="00136171"/>
    <w:rsid w:val="00143342"/>
    <w:rsid w:val="0014337B"/>
    <w:rsid w:val="00146EE0"/>
    <w:rsid w:val="00153928"/>
    <w:rsid w:val="00154206"/>
    <w:rsid w:val="001546F4"/>
    <w:rsid w:val="001622F6"/>
    <w:rsid w:val="00165905"/>
    <w:rsid w:val="001675F3"/>
    <w:rsid w:val="00167B2C"/>
    <w:rsid w:val="0017416A"/>
    <w:rsid w:val="001819F8"/>
    <w:rsid w:val="0018408A"/>
    <w:rsid w:val="00192885"/>
    <w:rsid w:val="001A3B58"/>
    <w:rsid w:val="001A50C5"/>
    <w:rsid w:val="001A56B8"/>
    <w:rsid w:val="001A6978"/>
    <w:rsid w:val="001B23DD"/>
    <w:rsid w:val="001C0FEC"/>
    <w:rsid w:val="001C2C6F"/>
    <w:rsid w:val="001C3353"/>
    <w:rsid w:val="001C7BA4"/>
    <w:rsid w:val="001D22D7"/>
    <w:rsid w:val="001D422F"/>
    <w:rsid w:val="001D61B5"/>
    <w:rsid w:val="001D6AE2"/>
    <w:rsid w:val="001E6627"/>
    <w:rsid w:val="001F0F88"/>
    <w:rsid w:val="001F3048"/>
    <w:rsid w:val="001F32A3"/>
    <w:rsid w:val="001F3BCB"/>
    <w:rsid w:val="001F6897"/>
    <w:rsid w:val="001F7510"/>
    <w:rsid w:val="001F7CF5"/>
    <w:rsid w:val="00200908"/>
    <w:rsid w:val="0020271A"/>
    <w:rsid w:val="00204073"/>
    <w:rsid w:val="00205847"/>
    <w:rsid w:val="002076EE"/>
    <w:rsid w:val="00207D32"/>
    <w:rsid w:val="0021150C"/>
    <w:rsid w:val="002115E1"/>
    <w:rsid w:val="00216AFF"/>
    <w:rsid w:val="00227D97"/>
    <w:rsid w:val="0023347C"/>
    <w:rsid w:val="00237AB9"/>
    <w:rsid w:val="002417E2"/>
    <w:rsid w:val="00241ADC"/>
    <w:rsid w:val="002422AF"/>
    <w:rsid w:val="00245267"/>
    <w:rsid w:val="00245FB6"/>
    <w:rsid w:val="00254561"/>
    <w:rsid w:val="00254B29"/>
    <w:rsid w:val="00256358"/>
    <w:rsid w:val="00265816"/>
    <w:rsid w:val="0026605B"/>
    <w:rsid w:val="00267907"/>
    <w:rsid w:val="002750F5"/>
    <w:rsid w:val="002754A0"/>
    <w:rsid w:val="00275835"/>
    <w:rsid w:val="0027765F"/>
    <w:rsid w:val="002817B2"/>
    <w:rsid w:val="0028372D"/>
    <w:rsid w:val="0028543D"/>
    <w:rsid w:val="00286B88"/>
    <w:rsid w:val="00290C81"/>
    <w:rsid w:val="00291329"/>
    <w:rsid w:val="00292065"/>
    <w:rsid w:val="00295167"/>
    <w:rsid w:val="00296296"/>
    <w:rsid w:val="002A3E42"/>
    <w:rsid w:val="002A60DD"/>
    <w:rsid w:val="002A7682"/>
    <w:rsid w:val="002A7C23"/>
    <w:rsid w:val="002B08ED"/>
    <w:rsid w:val="002B36C6"/>
    <w:rsid w:val="002B44F9"/>
    <w:rsid w:val="002B6067"/>
    <w:rsid w:val="002B78CE"/>
    <w:rsid w:val="002C26CE"/>
    <w:rsid w:val="002D00B7"/>
    <w:rsid w:val="002D00E5"/>
    <w:rsid w:val="002D3CBA"/>
    <w:rsid w:val="002D5D8C"/>
    <w:rsid w:val="002E44DD"/>
    <w:rsid w:val="002E4FF8"/>
    <w:rsid w:val="002E6A3F"/>
    <w:rsid w:val="002E7165"/>
    <w:rsid w:val="002F1676"/>
    <w:rsid w:val="002F3B88"/>
    <w:rsid w:val="002F49AD"/>
    <w:rsid w:val="002F7EA8"/>
    <w:rsid w:val="00302597"/>
    <w:rsid w:val="00303468"/>
    <w:rsid w:val="0030667E"/>
    <w:rsid w:val="00307CD5"/>
    <w:rsid w:val="003110DB"/>
    <w:rsid w:val="00311338"/>
    <w:rsid w:val="00312691"/>
    <w:rsid w:val="003155B6"/>
    <w:rsid w:val="00315E32"/>
    <w:rsid w:val="00323298"/>
    <w:rsid w:val="003239C4"/>
    <w:rsid w:val="00324A91"/>
    <w:rsid w:val="0032691D"/>
    <w:rsid w:val="00327EB8"/>
    <w:rsid w:val="003344AF"/>
    <w:rsid w:val="00336D1A"/>
    <w:rsid w:val="00344C74"/>
    <w:rsid w:val="00346620"/>
    <w:rsid w:val="00350646"/>
    <w:rsid w:val="003528DA"/>
    <w:rsid w:val="003546BD"/>
    <w:rsid w:val="00355E43"/>
    <w:rsid w:val="00360804"/>
    <w:rsid w:val="00361535"/>
    <w:rsid w:val="003735FC"/>
    <w:rsid w:val="003814F7"/>
    <w:rsid w:val="003819BD"/>
    <w:rsid w:val="00382BAB"/>
    <w:rsid w:val="00387DB2"/>
    <w:rsid w:val="0039523F"/>
    <w:rsid w:val="00396BA4"/>
    <w:rsid w:val="00396CC0"/>
    <w:rsid w:val="003A01A1"/>
    <w:rsid w:val="003A0DE6"/>
    <w:rsid w:val="003A15B6"/>
    <w:rsid w:val="003A27C3"/>
    <w:rsid w:val="003A5491"/>
    <w:rsid w:val="003A5C2E"/>
    <w:rsid w:val="003A76CF"/>
    <w:rsid w:val="003B0BF7"/>
    <w:rsid w:val="003B3CAC"/>
    <w:rsid w:val="003C33F5"/>
    <w:rsid w:val="003C3D37"/>
    <w:rsid w:val="003C665A"/>
    <w:rsid w:val="003D4D96"/>
    <w:rsid w:val="003D75D1"/>
    <w:rsid w:val="003D7D8E"/>
    <w:rsid w:val="003D7EFA"/>
    <w:rsid w:val="003D7F61"/>
    <w:rsid w:val="003E22D1"/>
    <w:rsid w:val="003E3566"/>
    <w:rsid w:val="003E3B80"/>
    <w:rsid w:val="003E5F64"/>
    <w:rsid w:val="003E61FC"/>
    <w:rsid w:val="003E6DF3"/>
    <w:rsid w:val="003E73B0"/>
    <w:rsid w:val="003F2508"/>
    <w:rsid w:val="003F4CC3"/>
    <w:rsid w:val="003F55C4"/>
    <w:rsid w:val="0040063F"/>
    <w:rsid w:val="0040477D"/>
    <w:rsid w:val="00406504"/>
    <w:rsid w:val="00406E8B"/>
    <w:rsid w:val="00407E8D"/>
    <w:rsid w:val="0041348B"/>
    <w:rsid w:val="0041406A"/>
    <w:rsid w:val="0042683B"/>
    <w:rsid w:val="00431297"/>
    <w:rsid w:val="00431F83"/>
    <w:rsid w:val="00432F17"/>
    <w:rsid w:val="004333A6"/>
    <w:rsid w:val="0043516F"/>
    <w:rsid w:val="004361E0"/>
    <w:rsid w:val="00440E70"/>
    <w:rsid w:val="00442226"/>
    <w:rsid w:val="004431E3"/>
    <w:rsid w:val="00443FCE"/>
    <w:rsid w:val="00447B88"/>
    <w:rsid w:val="004515B8"/>
    <w:rsid w:val="00451C55"/>
    <w:rsid w:val="00452AFE"/>
    <w:rsid w:val="00453B8A"/>
    <w:rsid w:val="004574AD"/>
    <w:rsid w:val="004612A3"/>
    <w:rsid w:val="004623C3"/>
    <w:rsid w:val="00463534"/>
    <w:rsid w:val="00466EBE"/>
    <w:rsid w:val="00467D13"/>
    <w:rsid w:val="00467E65"/>
    <w:rsid w:val="004725B4"/>
    <w:rsid w:val="00473480"/>
    <w:rsid w:val="00473755"/>
    <w:rsid w:val="00477390"/>
    <w:rsid w:val="004823C4"/>
    <w:rsid w:val="00484549"/>
    <w:rsid w:val="004850E7"/>
    <w:rsid w:val="00490985"/>
    <w:rsid w:val="004940C1"/>
    <w:rsid w:val="0049491F"/>
    <w:rsid w:val="00495EAA"/>
    <w:rsid w:val="00497BEF"/>
    <w:rsid w:val="004B1A59"/>
    <w:rsid w:val="004B3CBC"/>
    <w:rsid w:val="004B43B7"/>
    <w:rsid w:val="004B5EDE"/>
    <w:rsid w:val="004B6B2C"/>
    <w:rsid w:val="004B7EBE"/>
    <w:rsid w:val="004C1E9F"/>
    <w:rsid w:val="004D00C9"/>
    <w:rsid w:val="004D200F"/>
    <w:rsid w:val="004D62A7"/>
    <w:rsid w:val="004D6C19"/>
    <w:rsid w:val="004E32F1"/>
    <w:rsid w:val="004E4231"/>
    <w:rsid w:val="004E526C"/>
    <w:rsid w:val="004E79CA"/>
    <w:rsid w:val="004F1F00"/>
    <w:rsid w:val="004F3BA7"/>
    <w:rsid w:val="004F442B"/>
    <w:rsid w:val="004F6B51"/>
    <w:rsid w:val="00504F30"/>
    <w:rsid w:val="00505101"/>
    <w:rsid w:val="00507B63"/>
    <w:rsid w:val="00507FDA"/>
    <w:rsid w:val="00510328"/>
    <w:rsid w:val="00515267"/>
    <w:rsid w:val="0052100F"/>
    <w:rsid w:val="00522B2E"/>
    <w:rsid w:val="00523C05"/>
    <w:rsid w:val="00532FC5"/>
    <w:rsid w:val="00534D86"/>
    <w:rsid w:val="00535BDA"/>
    <w:rsid w:val="00541EAA"/>
    <w:rsid w:val="00542E7D"/>
    <w:rsid w:val="005430A4"/>
    <w:rsid w:val="00543140"/>
    <w:rsid w:val="005433CC"/>
    <w:rsid w:val="00546F9A"/>
    <w:rsid w:val="005478B5"/>
    <w:rsid w:val="005530D3"/>
    <w:rsid w:val="005563E3"/>
    <w:rsid w:val="005575BB"/>
    <w:rsid w:val="00561E98"/>
    <w:rsid w:val="00562415"/>
    <w:rsid w:val="00562BED"/>
    <w:rsid w:val="0056380E"/>
    <w:rsid w:val="00565DDD"/>
    <w:rsid w:val="0056781D"/>
    <w:rsid w:val="0057106C"/>
    <w:rsid w:val="00573554"/>
    <w:rsid w:val="00573B77"/>
    <w:rsid w:val="00581FE1"/>
    <w:rsid w:val="00583C88"/>
    <w:rsid w:val="005849CC"/>
    <w:rsid w:val="00585C23"/>
    <w:rsid w:val="00594674"/>
    <w:rsid w:val="00594F04"/>
    <w:rsid w:val="0059594B"/>
    <w:rsid w:val="00596330"/>
    <w:rsid w:val="005A11A4"/>
    <w:rsid w:val="005A2618"/>
    <w:rsid w:val="005A4A80"/>
    <w:rsid w:val="005A4C08"/>
    <w:rsid w:val="005A6845"/>
    <w:rsid w:val="005B0415"/>
    <w:rsid w:val="005B08D7"/>
    <w:rsid w:val="005B0C6A"/>
    <w:rsid w:val="005B67C6"/>
    <w:rsid w:val="005B7105"/>
    <w:rsid w:val="005C21F4"/>
    <w:rsid w:val="005C4942"/>
    <w:rsid w:val="005C63CA"/>
    <w:rsid w:val="005D0972"/>
    <w:rsid w:val="005D2799"/>
    <w:rsid w:val="005D6085"/>
    <w:rsid w:val="005D6BEC"/>
    <w:rsid w:val="005D6E60"/>
    <w:rsid w:val="005D7566"/>
    <w:rsid w:val="005F10B0"/>
    <w:rsid w:val="005F355A"/>
    <w:rsid w:val="005F49F1"/>
    <w:rsid w:val="005F5E76"/>
    <w:rsid w:val="005F7306"/>
    <w:rsid w:val="00601E5E"/>
    <w:rsid w:val="00604ACA"/>
    <w:rsid w:val="00604B80"/>
    <w:rsid w:val="00605B02"/>
    <w:rsid w:val="0060627F"/>
    <w:rsid w:val="006101D0"/>
    <w:rsid w:val="00610DEB"/>
    <w:rsid w:val="00613617"/>
    <w:rsid w:val="006162BF"/>
    <w:rsid w:val="006177CE"/>
    <w:rsid w:val="006177F9"/>
    <w:rsid w:val="00624353"/>
    <w:rsid w:val="00627606"/>
    <w:rsid w:val="00637806"/>
    <w:rsid w:val="00637872"/>
    <w:rsid w:val="00642F50"/>
    <w:rsid w:val="00643A2F"/>
    <w:rsid w:val="0064631B"/>
    <w:rsid w:val="00647C21"/>
    <w:rsid w:val="006562B8"/>
    <w:rsid w:val="0066041D"/>
    <w:rsid w:val="0066085B"/>
    <w:rsid w:val="00662911"/>
    <w:rsid w:val="00662CED"/>
    <w:rsid w:val="00667F87"/>
    <w:rsid w:val="00677E6D"/>
    <w:rsid w:val="006821DA"/>
    <w:rsid w:val="0069170A"/>
    <w:rsid w:val="00692438"/>
    <w:rsid w:val="00693C69"/>
    <w:rsid w:val="006957AA"/>
    <w:rsid w:val="00695A86"/>
    <w:rsid w:val="006975E2"/>
    <w:rsid w:val="006B089E"/>
    <w:rsid w:val="006B46B3"/>
    <w:rsid w:val="006B5D1C"/>
    <w:rsid w:val="006B726D"/>
    <w:rsid w:val="006C0796"/>
    <w:rsid w:val="006C08FF"/>
    <w:rsid w:val="006C5BB1"/>
    <w:rsid w:val="006C6485"/>
    <w:rsid w:val="006C7305"/>
    <w:rsid w:val="006D3C74"/>
    <w:rsid w:val="006D46AF"/>
    <w:rsid w:val="006D58AC"/>
    <w:rsid w:val="006E1AE5"/>
    <w:rsid w:val="006E3AE4"/>
    <w:rsid w:val="006F2B2F"/>
    <w:rsid w:val="006F3C51"/>
    <w:rsid w:val="006F63C2"/>
    <w:rsid w:val="006F6994"/>
    <w:rsid w:val="006F7E0C"/>
    <w:rsid w:val="00700CDF"/>
    <w:rsid w:val="0070378A"/>
    <w:rsid w:val="0070451F"/>
    <w:rsid w:val="00707C48"/>
    <w:rsid w:val="00713846"/>
    <w:rsid w:val="0071615A"/>
    <w:rsid w:val="007164CC"/>
    <w:rsid w:val="0071659F"/>
    <w:rsid w:val="007177CD"/>
    <w:rsid w:val="007237D2"/>
    <w:rsid w:val="00724C6D"/>
    <w:rsid w:val="007252B3"/>
    <w:rsid w:val="007265C4"/>
    <w:rsid w:val="007270DF"/>
    <w:rsid w:val="00732980"/>
    <w:rsid w:val="00734A52"/>
    <w:rsid w:val="0074221F"/>
    <w:rsid w:val="00744DF1"/>
    <w:rsid w:val="007470BF"/>
    <w:rsid w:val="00747FED"/>
    <w:rsid w:val="00753D74"/>
    <w:rsid w:val="00757491"/>
    <w:rsid w:val="00760118"/>
    <w:rsid w:val="00760368"/>
    <w:rsid w:val="00763C10"/>
    <w:rsid w:val="007675D7"/>
    <w:rsid w:val="00770382"/>
    <w:rsid w:val="007732FF"/>
    <w:rsid w:val="0077474F"/>
    <w:rsid w:val="00777A4A"/>
    <w:rsid w:val="0078130E"/>
    <w:rsid w:val="00783136"/>
    <w:rsid w:val="00784F55"/>
    <w:rsid w:val="00787707"/>
    <w:rsid w:val="007932CE"/>
    <w:rsid w:val="0079358D"/>
    <w:rsid w:val="00793C3A"/>
    <w:rsid w:val="00794452"/>
    <w:rsid w:val="00795DE5"/>
    <w:rsid w:val="007A4C07"/>
    <w:rsid w:val="007A5662"/>
    <w:rsid w:val="007A5D81"/>
    <w:rsid w:val="007A7645"/>
    <w:rsid w:val="007A7881"/>
    <w:rsid w:val="007B4E81"/>
    <w:rsid w:val="007B54F2"/>
    <w:rsid w:val="007B7B57"/>
    <w:rsid w:val="007C19F7"/>
    <w:rsid w:val="007C1A93"/>
    <w:rsid w:val="007C3927"/>
    <w:rsid w:val="007C3EC1"/>
    <w:rsid w:val="007C4470"/>
    <w:rsid w:val="007D00AD"/>
    <w:rsid w:val="007D0C33"/>
    <w:rsid w:val="007D24C1"/>
    <w:rsid w:val="007D3ACE"/>
    <w:rsid w:val="007D4ECD"/>
    <w:rsid w:val="007E1932"/>
    <w:rsid w:val="007E37BA"/>
    <w:rsid w:val="007E760A"/>
    <w:rsid w:val="007F07B5"/>
    <w:rsid w:val="007F2609"/>
    <w:rsid w:val="007F2870"/>
    <w:rsid w:val="007F5511"/>
    <w:rsid w:val="007F5661"/>
    <w:rsid w:val="00800652"/>
    <w:rsid w:val="0080146F"/>
    <w:rsid w:val="00810A31"/>
    <w:rsid w:val="00813551"/>
    <w:rsid w:val="00816ECE"/>
    <w:rsid w:val="0082232E"/>
    <w:rsid w:val="008224D2"/>
    <w:rsid w:val="00824C41"/>
    <w:rsid w:val="00832917"/>
    <w:rsid w:val="0083323F"/>
    <w:rsid w:val="0083362B"/>
    <w:rsid w:val="00834CA7"/>
    <w:rsid w:val="00835386"/>
    <w:rsid w:val="00836B36"/>
    <w:rsid w:val="008445BC"/>
    <w:rsid w:val="00856CB0"/>
    <w:rsid w:val="00862B56"/>
    <w:rsid w:val="008641F0"/>
    <w:rsid w:val="0086574C"/>
    <w:rsid w:val="00865A62"/>
    <w:rsid w:val="0086723C"/>
    <w:rsid w:val="008710D3"/>
    <w:rsid w:val="00873293"/>
    <w:rsid w:val="008733CD"/>
    <w:rsid w:val="00882766"/>
    <w:rsid w:val="00882CEF"/>
    <w:rsid w:val="00884330"/>
    <w:rsid w:val="008874E5"/>
    <w:rsid w:val="00887E68"/>
    <w:rsid w:val="00891752"/>
    <w:rsid w:val="008927A2"/>
    <w:rsid w:val="00893EDE"/>
    <w:rsid w:val="008A0E74"/>
    <w:rsid w:val="008A2572"/>
    <w:rsid w:val="008A7C6B"/>
    <w:rsid w:val="008B2DA8"/>
    <w:rsid w:val="008B2F95"/>
    <w:rsid w:val="008B317B"/>
    <w:rsid w:val="008B6672"/>
    <w:rsid w:val="008C6D64"/>
    <w:rsid w:val="008D18B9"/>
    <w:rsid w:val="008D1B95"/>
    <w:rsid w:val="008D27E3"/>
    <w:rsid w:val="008D49FF"/>
    <w:rsid w:val="008D5E61"/>
    <w:rsid w:val="008D7545"/>
    <w:rsid w:val="008E0F73"/>
    <w:rsid w:val="008E2EA2"/>
    <w:rsid w:val="008E66B5"/>
    <w:rsid w:val="008E700E"/>
    <w:rsid w:val="008F01FA"/>
    <w:rsid w:val="009007D6"/>
    <w:rsid w:val="00904DA2"/>
    <w:rsid w:val="00905E7E"/>
    <w:rsid w:val="0090666D"/>
    <w:rsid w:val="00906F77"/>
    <w:rsid w:val="00907714"/>
    <w:rsid w:val="00910030"/>
    <w:rsid w:val="00910A14"/>
    <w:rsid w:val="00916728"/>
    <w:rsid w:val="00920065"/>
    <w:rsid w:val="00923345"/>
    <w:rsid w:val="00923EAF"/>
    <w:rsid w:val="00925989"/>
    <w:rsid w:val="00925B2D"/>
    <w:rsid w:val="0092728F"/>
    <w:rsid w:val="009309F9"/>
    <w:rsid w:val="009430F6"/>
    <w:rsid w:val="00943837"/>
    <w:rsid w:val="0094543A"/>
    <w:rsid w:val="00946DFB"/>
    <w:rsid w:val="00947884"/>
    <w:rsid w:val="00950748"/>
    <w:rsid w:val="00953CC0"/>
    <w:rsid w:val="00955856"/>
    <w:rsid w:val="00957BC4"/>
    <w:rsid w:val="0096069F"/>
    <w:rsid w:val="00961018"/>
    <w:rsid w:val="009619A5"/>
    <w:rsid w:val="00966648"/>
    <w:rsid w:val="00967B9F"/>
    <w:rsid w:val="00974699"/>
    <w:rsid w:val="009764C0"/>
    <w:rsid w:val="00976D7D"/>
    <w:rsid w:val="0098527B"/>
    <w:rsid w:val="009866DE"/>
    <w:rsid w:val="00994C0E"/>
    <w:rsid w:val="009A12F0"/>
    <w:rsid w:val="009A7B52"/>
    <w:rsid w:val="009B0144"/>
    <w:rsid w:val="009B33EF"/>
    <w:rsid w:val="009B3916"/>
    <w:rsid w:val="009B69BD"/>
    <w:rsid w:val="009B6DCB"/>
    <w:rsid w:val="009B6EA6"/>
    <w:rsid w:val="009C0961"/>
    <w:rsid w:val="009C0EB2"/>
    <w:rsid w:val="009D0659"/>
    <w:rsid w:val="009D0BF1"/>
    <w:rsid w:val="009D6C72"/>
    <w:rsid w:val="009E05A6"/>
    <w:rsid w:val="009E1961"/>
    <w:rsid w:val="009E29C1"/>
    <w:rsid w:val="009E3D1B"/>
    <w:rsid w:val="009E528A"/>
    <w:rsid w:val="009E6C48"/>
    <w:rsid w:val="009F233A"/>
    <w:rsid w:val="009F2B22"/>
    <w:rsid w:val="009F48B5"/>
    <w:rsid w:val="009F6609"/>
    <w:rsid w:val="00A02B99"/>
    <w:rsid w:val="00A11450"/>
    <w:rsid w:val="00A114CF"/>
    <w:rsid w:val="00A131C7"/>
    <w:rsid w:val="00A1635C"/>
    <w:rsid w:val="00A20FF3"/>
    <w:rsid w:val="00A22065"/>
    <w:rsid w:val="00A2366D"/>
    <w:rsid w:val="00A278B8"/>
    <w:rsid w:val="00A31631"/>
    <w:rsid w:val="00A338DD"/>
    <w:rsid w:val="00A3469A"/>
    <w:rsid w:val="00A3558D"/>
    <w:rsid w:val="00A371D6"/>
    <w:rsid w:val="00A40857"/>
    <w:rsid w:val="00A44C27"/>
    <w:rsid w:val="00A56331"/>
    <w:rsid w:val="00A66AA5"/>
    <w:rsid w:val="00A7209E"/>
    <w:rsid w:val="00A737AC"/>
    <w:rsid w:val="00A74800"/>
    <w:rsid w:val="00A75618"/>
    <w:rsid w:val="00A75C55"/>
    <w:rsid w:val="00A766F3"/>
    <w:rsid w:val="00A822C3"/>
    <w:rsid w:val="00A83A21"/>
    <w:rsid w:val="00A8606E"/>
    <w:rsid w:val="00A91427"/>
    <w:rsid w:val="00A91931"/>
    <w:rsid w:val="00A930EC"/>
    <w:rsid w:val="00A96E8C"/>
    <w:rsid w:val="00A97C53"/>
    <w:rsid w:val="00AA21A1"/>
    <w:rsid w:val="00AA2A44"/>
    <w:rsid w:val="00AA3127"/>
    <w:rsid w:val="00AA400A"/>
    <w:rsid w:val="00AA7B97"/>
    <w:rsid w:val="00AB469D"/>
    <w:rsid w:val="00AB671F"/>
    <w:rsid w:val="00AB6EB5"/>
    <w:rsid w:val="00AC3304"/>
    <w:rsid w:val="00AC60BE"/>
    <w:rsid w:val="00AC767A"/>
    <w:rsid w:val="00AD0C4F"/>
    <w:rsid w:val="00AD5C99"/>
    <w:rsid w:val="00AE47DB"/>
    <w:rsid w:val="00AE7C50"/>
    <w:rsid w:val="00AF1156"/>
    <w:rsid w:val="00AF2BBB"/>
    <w:rsid w:val="00AF6154"/>
    <w:rsid w:val="00B0142F"/>
    <w:rsid w:val="00B03831"/>
    <w:rsid w:val="00B06AD2"/>
    <w:rsid w:val="00B06CF6"/>
    <w:rsid w:val="00B07183"/>
    <w:rsid w:val="00B17B5C"/>
    <w:rsid w:val="00B17F55"/>
    <w:rsid w:val="00B206F1"/>
    <w:rsid w:val="00B23604"/>
    <w:rsid w:val="00B24BF9"/>
    <w:rsid w:val="00B25A35"/>
    <w:rsid w:val="00B322D3"/>
    <w:rsid w:val="00B34DEA"/>
    <w:rsid w:val="00B40665"/>
    <w:rsid w:val="00B409AF"/>
    <w:rsid w:val="00B47BCC"/>
    <w:rsid w:val="00B50945"/>
    <w:rsid w:val="00B51084"/>
    <w:rsid w:val="00B53C05"/>
    <w:rsid w:val="00B54761"/>
    <w:rsid w:val="00B551CB"/>
    <w:rsid w:val="00B62A64"/>
    <w:rsid w:val="00B63000"/>
    <w:rsid w:val="00B66AF0"/>
    <w:rsid w:val="00B673F2"/>
    <w:rsid w:val="00B70A29"/>
    <w:rsid w:val="00B73A92"/>
    <w:rsid w:val="00B751FA"/>
    <w:rsid w:val="00B76461"/>
    <w:rsid w:val="00B7684F"/>
    <w:rsid w:val="00B8166C"/>
    <w:rsid w:val="00B84E05"/>
    <w:rsid w:val="00B9042C"/>
    <w:rsid w:val="00B937BD"/>
    <w:rsid w:val="00BA44BC"/>
    <w:rsid w:val="00BA779D"/>
    <w:rsid w:val="00BA7FE3"/>
    <w:rsid w:val="00BB0019"/>
    <w:rsid w:val="00BB034A"/>
    <w:rsid w:val="00BB2536"/>
    <w:rsid w:val="00BB256F"/>
    <w:rsid w:val="00BB3DCB"/>
    <w:rsid w:val="00BB5BEC"/>
    <w:rsid w:val="00BB667F"/>
    <w:rsid w:val="00BC23EF"/>
    <w:rsid w:val="00BD237C"/>
    <w:rsid w:val="00BD35F4"/>
    <w:rsid w:val="00BD5803"/>
    <w:rsid w:val="00BF1F0C"/>
    <w:rsid w:val="00BF4603"/>
    <w:rsid w:val="00BF52D2"/>
    <w:rsid w:val="00BF53F9"/>
    <w:rsid w:val="00BF7906"/>
    <w:rsid w:val="00BF7EF7"/>
    <w:rsid w:val="00C04E4D"/>
    <w:rsid w:val="00C1018D"/>
    <w:rsid w:val="00C122F5"/>
    <w:rsid w:val="00C133D3"/>
    <w:rsid w:val="00C13CFF"/>
    <w:rsid w:val="00C16643"/>
    <w:rsid w:val="00C17BED"/>
    <w:rsid w:val="00C203D5"/>
    <w:rsid w:val="00C20BE7"/>
    <w:rsid w:val="00C24687"/>
    <w:rsid w:val="00C25540"/>
    <w:rsid w:val="00C25885"/>
    <w:rsid w:val="00C27B62"/>
    <w:rsid w:val="00C27E3D"/>
    <w:rsid w:val="00C346B3"/>
    <w:rsid w:val="00C35485"/>
    <w:rsid w:val="00C35697"/>
    <w:rsid w:val="00C35730"/>
    <w:rsid w:val="00C359BF"/>
    <w:rsid w:val="00C37EA4"/>
    <w:rsid w:val="00C41749"/>
    <w:rsid w:val="00C417C0"/>
    <w:rsid w:val="00C43E80"/>
    <w:rsid w:val="00C43F5F"/>
    <w:rsid w:val="00C452F0"/>
    <w:rsid w:val="00C4791A"/>
    <w:rsid w:val="00C5567D"/>
    <w:rsid w:val="00C657A5"/>
    <w:rsid w:val="00C675F1"/>
    <w:rsid w:val="00C71AFB"/>
    <w:rsid w:val="00C7688E"/>
    <w:rsid w:val="00C8142A"/>
    <w:rsid w:val="00C86DF5"/>
    <w:rsid w:val="00C9081D"/>
    <w:rsid w:val="00C90B45"/>
    <w:rsid w:val="00C92333"/>
    <w:rsid w:val="00C92A5A"/>
    <w:rsid w:val="00C94C71"/>
    <w:rsid w:val="00C966DF"/>
    <w:rsid w:val="00CA1652"/>
    <w:rsid w:val="00CA2389"/>
    <w:rsid w:val="00CA2E83"/>
    <w:rsid w:val="00CA4485"/>
    <w:rsid w:val="00CA6B74"/>
    <w:rsid w:val="00CB2462"/>
    <w:rsid w:val="00CC0775"/>
    <w:rsid w:val="00CC1A65"/>
    <w:rsid w:val="00CC2FEF"/>
    <w:rsid w:val="00CC64A8"/>
    <w:rsid w:val="00CD0D87"/>
    <w:rsid w:val="00CD1C17"/>
    <w:rsid w:val="00CD3A11"/>
    <w:rsid w:val="00CD4329"/>
    <w:rsid w:val="00CD5685"/>
    <w:rsid w:val="00CD6F2D"/>
    <w:rsid w:val="00CD742B"/>
    <w:rsid w:val="00CD7E03"/>
    <w:rsid w:val="00CE0F41"/>
    <w:rsid w:val="00CE34E7"/>
    <w:rsid w:val="00CE5B09"/>
    <w:rsid w:val="00CE71EC"/>
    <w:rsid w:val="00CE7DFC"/>
    <w:rsid w:val="00CF137F"/>
    <w:rsid w:val="00CF4A67"/>
    <w:rsid w:val="00D0450E"/>
    <w:rsid w:val="00D050D6"/>
    <w:rsid w:val="00D064D7"/>
    <w:rsid w:val="00D07523"/>
    <w:rsid w:val="00D143B2"/>
    <w:rsid w:val="00D21127"/>
    <w:rsid w:val="00D2585D"/>
    <w:rsid w:val="00D41663"/>
    <w:rsid w:val="00D425CA"/>
    <w:rsid w:val="00D4269D"/>
    <w:rsid w:val="00D4281C"/>
    <w:rsid w:val="00D43B0F"/>
    <w:rsid w:val="00D50387"/>
    <w:rsid w:val="00D548D9"/>
    <w:rsid w:val="00D558D1"/>
    <w:rsid w:val="00D55CD9"/>
    <w:rsid w:val="00D56955"/>
    <w:rsid w:val="00D574AC"/>
    <w:rsid w:val="00D62C95"/>
    <w:rsid w:val="00D70BD7"/>
    <w:rsid w:val="00D716B0"/>
    <w:rsid w:val="00D72637"/>
    <w:rsid w:val="00D73D78"/>
    <w:rsid w:val="00D7537B"/>
    <w:rsid w:val="00D75A5A"/>
    <w:rsid w:val="00D77582"/>
    <w:rsid w:val="00D77BDD"/>
    <w:rsid w:val="00D81C25"/>
    <w:rsid w:val="00D90C72"/>
    <w:rsid w:val="00D9298D"/>
    <w:rsid w:val="00D96D32"/>
    <w:rsid w:val="00DA0056"/>
    <w:rsid w:val="00DA5989"/>
    <w:rsid w:val="00DA64C4"/>
    <w:rsid w:val="00DB064A"/>
    <w:rsid w:val="00DB1350"/>
    <w:rsid w:val="00DB1D79"/>
    <w:rsid w:val="00DB5E62"/>
    <w:rsid w:val="00DC0413"/>
    <w:rsid w:val="00DC14D5"/>
    <w:rsid w:val="00DC158E"/>
    <w:rsid w:val="00DC1703"/>
    <w:rsid w:val="00DC61E7"/>
    <w:rsid w:val="00DD6727"/>
    <w:rsid w:val="00DD6C1B"/>
    <w:rsid w:val="00DE0133"/>
    <w:rsid w:val="00DE05E9"/>
    <w:rsid w:val="00DE2091"/>
    <w:rsid w:val="00E00772"/>
    <w:rsid w:val="00E0083A"/>
    <w:rsid w:val="00E01901"/>
    <w:rsid w:val="00E01BF2"/>
    <w:rsid w:val="00E10C26"/>
    <w:rsid w:val="00E11FB1"/>
    <w:rsid w:val="00E13DC4"/>
    <w:rsid w:val="00E1531B"/>
    <w:rsid w:val="00E17CA8"/>
    <w:rsid w:val="00E22600"/>
    <w:rsid w:val="00E22DF3"/>
    <w:rsid w:val="00E260FE"/>
    <w:rsid w:val="00E265F3"/>
    <w:rsid w:val="00E26C81"/>
    <w:rsid w:val="00E3041E"/>
    <w:rsid w:val="00E315A7"/>
    <w:rsid w:val="00E32382"/>
    <w:rsid w:val="00E32A67"/>
    <w:rsid w:val="00E3453B"/>
    <w:rsid w:val="00E40B31"/>
    <w:rsid w:val="00E4241F"/>
    <w:rsid w:val="00E43A3D"/>
    <w:rsid w:val="00E44A48"/>
    <w:rsid w:val="00E465EF"/>
    <w:rsid w:val="00E536B0"/>
    <w:rsid w:val="00E612AD"/>
    <w:rsid w:val="00E63976"/>
    <w:rsid w:val="00E642CE"/>
    <w:rsid w:val="00E6486B"/>
    <w:rsid w:val="00E64E8A"/>
    <w:rsid w:val="00E65CC3"/>
    <w:rsid w:val="00E7423A"/>
    <w:rsid w:val="00E75588"/>
    <w:rsid w:val="00E757DB"/>
    <w:rsid w:val="00E770FB"/>
    <w:rsid w:val="00E8121F"/>
    <w:rsid w:val="00E81314"/>
    <w:rsid w:val="00E82BF2"/>
    <w:rsid w:val="00E845C0"/>
    <w:rsid w:val="00E86912"/>
    <w:rsid w:val="00E86DE8"/>
    <w:rsid w:val="00E9090A"/>
    <w:rsid w:val="00E912BC"/>
    <w:rsid w:val="00E9241C"/>
    <w:rsid w:val="00E9389D"/>
    <w:rsid w:val="00E97D2A"/>
    <w:rsid w:val="00EA0029"/>
    <w:rsid w:val="00EA0BBA"/>
    <w:rsid w:val="00EA18AB"/>
    <w:rsid w:val="00EA47EC"/>
    <w:rsid w:val="00EA7F3A"/>
    <w:rsid w:val="00EB016B"/>
    <w:rsid w:val="00EB26D0"/>
    <w:rsid w:val="00EB5E4B"/>
    <w:rsid w:val="00EB6C2A"/>
    <w:rsid w:val="00EC233E"/>
    <w:rsid w:val="00EC3130"/>
    <w:rsid w:val="00EC3250"/>
    <w:rsid w:val="00EC5385"/>
    <w:rsid w:val="00ED4504"/>
    <w:rsid w:val="00ED4744"/>
    <w:rsid w:val="00EE1A79"/>
    <w:rsid w:val="00EE21F5"/>
    <w:rsid w:val="00EE25C3"/>
    <w:rsid w:val="00EE2DA4"/>
    <w:rsid w:val="00EE6A47"/>
    <w:rsid w:val="00EE6FFD"/>
    <w:rsid w:val="00EF04F1"/>
    <w:rsid w:val="00EF26BE"/>
    <w:rsid w:val="00EF3EF3"/>
    <w:rsid w:val="00EF4CFB"/>
    <w:rsid w:val="00EF4E68"/>
    <w:rsid w:val="00EF59C3"/>
    <w:rsid w:val="00EF6362"/>
    <w:rsid w:val="00EF713D"/>
    <w:rsid w:val="00F052C9"/>
    <w:rsid w:val="00F12788"/>
    <w:rsid w:val="00F1370C"/>
    <w:rsid w:val="00F13D7C"/>
    <w:rsid w:val="00F1459C"/>
    <w:rsid w:val="00F14E3B"/>
    <w:rsid w:val="00F20A37"/>
    <w:rsid w:val="00F216E1"/>
    <w:rsid w:val="00F261EC"/>
    <w:rsid w:val="00F337A5"/>
    <w:rsid w:val="00F341D8"/>
    <w:rsid w:val="00F34407"/>
    <w:rsid w:val="00F344C0"/>
    <w:rsid w:val="00F361B0"/>
    <w:rsid w:val="00F411A4"/>
    <w:rsid w:val="00F42136"/>
    <w:rsid w:val="00F432F7"/>
    <w:rsid w:val="00F44203"/>
    <w:rsid w:val="00F448A8"/>
    <w:rsid w:val="00F455EA"/>
    <w:rsid w:val="00F45D78"/>
    <w:rsid w:val="00F479B7"/>
    <w:rsid w:val="00F5042A"/>
    <w:rsid w:val="00F533D8"/>
    <w:rsid w:val="00F53BA1"/>
    <w:rsid w:val="00F54CDB"/>
    <w:rsid w:val="00F55B70"/>
    <w:rsid w:val="00F57650"/>
    <w:rsid w:val="00F57C75"/>
    <w:rsid w:val="00F63797"/>
    <w:rsid w:val="00F64BC7"/>
    <w:rsid w:val="00F64FF8"/>
    <w:rsid w:val="00F73D26"/>
    <w:rsid w:val="00F758EB"/>
    <w:rsid w:val="00F7595E"/>
    <w:rsid w:val="00F80F30"/>
    <w:rsid w:val="00F81155"/>
    <w:rsid w:val="00F81526"/>
    <w:rsid w:val="00F82249"/>
    <w:rsid w:val="00F85324"/>
    <w:rsid w:val="00F85340"/>
    <w:rsid w:val="00F93668"/>
    <w:rsid w:val="00F93CC2"/>
    <w:rsid w:val="00F9527B"/>
    <w:rsid w:val="00F97AF4"/>
    <w:rsid w:val="00F97B59"/>
    <w:rsid w:val="00FA1698"/>
    <w:rsid w:val="00FA22D3"/>
    <w:rsid w:val="00FA326B"/>
    <w:rsid w:val="00FA3CC4"/>
    <w:rsid w:val="00FA5586"/>
    <w:rsid w:val="00FA56CE"/>
    <w:rsid w:val="00FB5020"/>
    <w:rsid w:val="00FB5711"/>
    <w:rsid w:val="00FB61FE"/>
    <w:rsid w:val="00FB6EE7"/>
    <w:rsid w:val="00FC0E28"/>
    <w:rsid w:val="00FC1D69"/>
    <w:rsid w:val="00FC605D"/>
    <w:rsid w:val="00FC6842"/>
    <w:rsid w:val="00FC68A8"/>
    <w:rsid w:val="00FC6D9E"/>
    <w:rsid w:val="00FC721D"/>
    <w:rsid w:val="00FC7EA4"/>
    <w:rsid w:val="00FD1B61"/>
    <w:rsid w:val="00FE548A"/>
    <w:rsid w:val="00FE6B1C"/>
    <w:rsid w:val="00FE6C16"/>
    <w:rsid w:val="00FE7080"/>
    <w:rsid w:val="00FE7114"/>
    <w:rsid w:val="00FF1DB7"/>
    <w:rsid w:val="00FF354F"/>
    <w:rsid w:val="00FF35E6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9C2C2-C2B3-4C79-9C3B-60AB015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List Paragraph1,MCHIP_list paragraph,Recommendation,References,Source,WB Para,Citation List,Resume Title,heading 4,Normal 2,bullets,Paragraph,Graphic,List Paragraph11,Number Bullets,Ha,List_Paragraph"/>
    <w:basedOn w:val="Normal"/>
    <w:link w:val="ListParagraphChar"/>
    <w:uiPriority w:val="34"/>
    <w:qFormat/>
    <w:rsid w:val="00510328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character" w:customStyle="1" w:styleId="ListParagraphChar">
    <w:name w:val="List Paragraph Char"/>
    <w:aliases w:val="Bullets Char,List Paragraph (numbered (a)) Char,List Paragraph1 Char,MCHIP_list paragraph Char,Recommendation Char,References Char,Source Char,WB Para Char,Citation List Char,Resume Title Char,heading 4 Char,Normal 2 Char,Ha Char"/>
    <w:link w:val="ListParagraph"/>
    <w:uiPriority w:val="34"/>
    <w:qFormat/>
    <w:rsid w:val="00510328"/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2E"/>
  </w:style>
  <w:style w:type="paragraph" w:styleId="Footer">
    <w:name w:val="footer"/>
    <w:basedOn w:val="Normal"/>
    <w:link w:val="Foot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B221-25E5-4630-8322-16E30CE5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Co-Ordination</cp:lastModifiedBy>
  <cp:revision>1747</cp:revision>
  <cp:lastPrinted>2022-02-07T10:10:00Z</cp:lastPrinted>
  <dcterms:created xsi:type="dcterms:W3CDTF">2021-10-10T05:53:00Z</dcterms:created>
  <dcterms:modified xsi:type="dcterms:W3CDTF">2022-02-07T10:13:00Z</dcterms:modified>
</cp:coreProperties>
</file>